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14F" w:rsidRPr="0081652F" w:rsidRDefault="0081652F" w:rsidP="0081652F">
      <w:pPr>
        <w:pStyle w:val="BodyText"/>
        <w:jc w:val="center"/>
        <w:rPr>
          <w:b/>
          <w:sz w:val="40"/>
          <w:szCs w:val="40"/>
        </w:rPr>
      </w:pPr>
      <w:r w:rsidRPr="0081652F">
        <w:rPr>
          <w:b/>
          <w:sz w:val="40"/>
          <w:szCs w:val="40"/>
        </w:rPr>
        <w:t>M.D. Competencies and Program Objectives</w:t>
      </w:r>
    </w:p>
    <w:p w:rsidR="001D314F" w:rsidRDefault="001D314F" w:rsidP="001D314F">
      <w:pPr>
        <w:pStyle w:val="BodyText"/>
      </w:pPr>
    </w:p>
    <w:p w:rsidR="0081652F" w:rsidRPr="007348F5" w:rsidRDefault="0081652F" w:rsidP="001D314F">
      <w:pPr>
        <w:pStyle w:val="BodyText"/>
      </w:pPr>
      <w:bookmarkStart w:id="0" w:name="_GoBack"/>
      <w:bookmarkEnd w:id="0"/>
    </w:p>
    <w:p w:rsidR="001D314F" w:rsidRDefault="001D314F" w:rsidP="001D314F">
      <w:pPr>
        <w:pStyle w:val="BodyText"/>
        <w:spacing w:before="2" w:line="244" w:lineRule="auto"/>
        <w:ind w:left="160" w:right="220"/>
      </w:pPr>
      <w:r>
        <w:rPr>
          <w:w w:val="105"/>
        </w:rPr>
        <w:t xml:space="preserve">The following list of competencies serves as the institutional learning objectives for the M.D. degree program at Mercer University School of Medicine (MUSM). These competencies are organized around the </w:t>
      </w:r>
      <w:r>
        <w:t xml:space="preserve">competency domain framework of the </w:t>
      </w:r>
      <w:r>
        <w:rPr>
          <w:rFonts w:ascii="Georgia"/>
          <w:b/>
        </w:rPr>
        <w:t xml:space="preserve">Accreditation Council for Graduate Medical Education </w:t>
      </w:r>
      <w:r>
        <w:rPr>
          <w:rFonts w:ascii="Georgia"/>
          <w:b/>
          <w:w w:val="105"/>
        </w:rPr>
        <w:t>(ACGME)</w:t>
      </w:r>
      <w:r>
        <w:rPr>
          <w:w w:val="105"/>
        </w:rPr>
        <w:t>,</w:t>
      </w:r>
      <w:r>
        <w:rPr>
          <w:spacing w:val="-23"/>
          <w:w w:val="105"/>
        </w:rPr>
        <w:t xml:space="preserve"> </w:t>
      </w:r>
      <w:r>
        <w:rPr>
          <w:w w:val="105"/>
        </w:rPr>
        <w:t>and</w:t>
      </w:r>
      <w:r>
        <w:rPr>
          <w:spacing w:val="-25"/>
          <w:w w:val="105"/>
        </w:rPr>
        <w:t xml:space="preserve"> </w:t>
      </w:r>
      <w:r>
        <w:rPr>
          <w:w w:val="105"/>
        </w:rPr>
        <w:t>reflect</w:t>
      </w:r>
      <w:r>
        <w:rPr>
          <w:spacing w:val="-23"/>
          <w:w w:val="105"/>
        </w:rPr>
        <w:t xml:space="preserve"> </w:t>
      </w:r>
      <w:r>
        <w:rPr>
          <w:w w:val="105"/>
        </w:rPr>
        <w:t>the</w:t>
      </w:r>
      <w:r>
        <w:rPr>
          <w:spacing w:val="-25"/>
          <w:w w:val="105"/>
        </w:rPr>
        <w:t xml:space="preserve"> </w:t>
      </w:r>
      <w:r>
        <w:rPr>
          <w:w w:val="105"/>
        </w:rPr>
        <w:t>knowledge,</w:t>
      </w:r>
      <w:r>
        <w:rPr>
          <w:spacing w:val="-22"/>
          <w:w w:val="105"/>
        </w:rPr>
        <w:t xml:space="preserve"> </w:t>
      </w:r>
      <w:r>
        <w:rPr>
          <w:w w:val="105"/>
        </w:rPr>
        <w:t>skills,</w:t>
      </w:r>
      <w:r>
        <w:rPr>
          <w:spacing w:val="-22"/>
          <w:w w:val="105"/>
        </w:rPr>
        <w:t xml:space="preserve"> </w:t>
      </w:r>
      <w:r>
        <w:rPr>
          <w:w w:val="105"/>
        </w:rPr>
        <w:t>behaviors,</w:t>
      </w:r>
      <w:r>
        <w:rPr>
          <w:spacing w:val="-22"/>
          <w:w w:val="105"/>
        </w:rPr>
        <w:t xml:space="preserve"> </w:t>
      </w:r>
      <w:r>
        <w:rPr>
          <w:w w:val="105"/>
        </w:rPr>
        <w:t>and</w:t>
      </w:r>
      <w:r>
        <w:rPr>
          <w:spacing w:val="-21"/>
          <w:w w:val="105"/>
        </w:rPr>
        <w:t xml:space="preserve"> </w:t>
      </w:r>
      <w:r>
        <w:rPr>
          <w:w w:val="105"/>
        </w:rPr>
        <w:t>attitudes</w:t>
      </w:r>
      <w:r>
        <w:rPr>
          <w:spacing w:val="-22"/>
          <w:w w:val="105"/>
        </w:rPr>
        <w:t xml:space="preserve"> </w:t>
      </w:r>
      <w:r>
        <w:rPr>
          <w:w w:val="105"/>
        </w:rPr>
        <w:t>expected</w:t>
      </w:r>
      <w:r>
        <w:rPr>
          <w:spacing w:val="-21"/>
          <w:w w:val="105"/>
        </w:rPr>
        <w:t xml:space="preserve"> </w:t>
      </w:r>
      <w:r>
        <w:rPr>
          <w:w w:val="105"/>
        </w:rPr>
        <w:t>of</w:t>
      </w:r>
      <w:r>
        <w:rPr>
          <w:spacing w:val="-21"/>
          <w:w w:val="105"/>
        </w:rPr>
        <w:t xml:space="preserve"> </w:t>
      </w:r>
      <w:r>
        <w:rPr>
          <w:w w:val="105"/>
        </w:rPr>
        <w:t>MUSM</w:t>
      </w:r>
      <w:r>
        <w:rPr>
          <w:spacing w:val="-23"/>
          <w:w w:val="105"/>
        </w:rPr>
        <w:t xml:space="preserve"> </w:t>
      </w:r>
      <w:r>
        <w:rPr>
          <w:w w:val="105"/>
        </w:rPr>
        <w:t>graduates.</w:t>
      </w:r>
      <w:r>
        <w:rPr>
          <w:spacing w:val="-22"/>
          <w:w w:val="105"/>
        </w:rPr>
        <w:t xml:space="preserve"> </w:t>
      </w:r>
    </w:p>
    <w:p w:rsidR="001D314F" w:rsidRDefault="001D314F" w:rsidP="001D314F">
      <w:pPr>
        <w:pStyle w:val="BodyText"/>
        <w:spacing w:before="8"/>
      </w:pPr>
    </w:p>
    <w:p w:rsidR="001D314F" w:rsidRDefault="001D314F" w:rsidP="001D314F">
      <w:pPr>
        <w:pStyle w:val="BodyText"/>
        <w:spacing w:line="242" w:lineRule="auto"/>
        <w:ind w:left="160" w:right="301"/>
        <w:jc w:val="both"/>
        <w:rPr>
          <w:w w:val="110"/>
        </w:rPr>
      </w:pPr>
      <w:r>
        <w:rPr>
          <w:w w:val="110"/>
        </w:rPr>
        <w:t>The</w:t>
      </w:r>
      <w:r>
        <w:rPr>
          <w:spacing w:val="-33"/>
          <w:w w:val="110"/>
        </w:rPr>
        <w:t xml:space="preserve"> </w:t>
      </w:r>
      <w:r>
        <w:rPr>
          <w:w w:val="110"/>
        </w:rPr>
        <w:t>student</w:t>
      </w:r>
      <w:r>
        <w:rPr>
          <w:spacing w:val="-33"/>
          <w:w w:val="110"/>
        </w:rPr>
        <w:t xml:space="preserve"> </w:t>
      </w:r>
      <w:r>
        <w:rPr>
          <w:w w:val="110"/>
        </w:rPr>
        <w:t>graduating</w:t>
      </w:r>
      <w:r>
        <w:rPr>
          <w:spacing w:val="-31"/>
          <w:w w:val="110"/>
        </w:rPr>
        <w:t xml:space="preserve"> </w:t>
      </w:r>
      <w:r>
        <w:rPr>
          <w:w w:val="110"/>
        </w:rPr>
        <w:t>with</w:t>
      </w:r>
      <w:r>
        <w:rPr>
          <w:spacing w:val="-32"/>
          <w:w w:val="110"/>
        </w:rPr>
        <w:t xml:space="preserve"> </w:t>
      </w:r>
      <w:r>
        <w:rPr>
          <w:w w:val="110"/>
        </w:rPr>
        <w:t>a</w:t>
      </w:r>
      <w:r>
        <w:rPr>
          <w:spacing w:val="-33"/>
          <w:w w:val="110"/>
        </w:rPr>
        <w:t xml:space="preserve"> </w:t>
      </w:r>
      <w:r>
        <w:rPr>
          <w:w w:val="110"/>
        </w:rPr>
        <w:t>Doctor</w:t>
      </w:r>
      <w:r>
        <w:rPr>
          <w:spacing w:val="-31"/>
          <w:w w:val="110"/>
        </w:rPr>
        <w:t xml:space="preserve"> </w:t>
      </w:r>
      <w:r>
        <w:rPr>
          <w:w w:val="110"/>
        </w:rPr>
        <w:t>of</w:t>
      </w:r>
      <w:r>
        <w:rPr>
          <w:spacing w:val="-30"/>
          <w:w w:val="110"/>
        </w:rPr>
        <w:t xml:space="preserve"> </w:t>
      </w:r>
      <w:r>
        <w:rPr>
          <w:w w:val="110"/>
        </w:rPr>
        <w:t>Medicine</w:t>
      </w:r>
      <w:r>
        <w:rPr>
          <w:spacing w:val="-30"/>
          <w:w w:val="110"/>
        </w:rPr>
        <w:t xml:space="preserve"> </w:t>
      </w:r>
      <w:r>
        <w:rPr>
          <w:w w:val="110"/>
        </w:rPr>
        <w:t>degree</w:t>
      </w:r>
      <w:r>
        <w:rPr>
          <w:spacing w:val="-33"/>
          <w:w w:val="110"/>
        </w:rPr>
        <w:t xml:space="preserve"> </w:t>
      </w:r>
      <w:r>
        <w:rPr>
          <w:w w:val="110"/>
        </w:rPr>
        <w:t>from</w:t>
      </w:r>
      <w:r>
        <w:rPr>
          <w:spacing w:val="-32"/>
          <w:w w:val="110"/>
        </w:rPr>
        <w:t xml:space="preserve"> </w:t>
      </w:r>
      <w:r>
        <w:rPr>
          <w:w w:val="110"/>
        </w:rPr>
        <w:t>MUSM</w:t>
      </w:r>
      <w:r>
        <w:rPr>
          <w:spacing w:val="-31"/>
          <w:w w:val="110"/>
        </w:rPr>
        <w:t xml:space="preserve"> </w:t>
      </w:r>
      <w:r>
        <w:rPr>
          <w:w w:val="110"/>
        </w:rPr>
        <w:t>will</w:t>
      </w:r>
      <w:r>
        <w:rPr>
          <w:spacing w:val="-32"/>
          <w:w w:val="110"/>
        </w:rPr>
        <w:t xml:space="preserve"> </w:t>
      </w:r>
      <w:r>
        <w:rPr>
          <w:w w:val="110"/>
        </w:rPr>
        <w:t>be</w:t>
      </w:r>
      <w:r>
        <w:rPr>
          <w:spacing w:val="-33"/>
          <w:w w:val="110"/>
        </w:rPr>
        <w:t xml:space="preserve"> </w:t>
      </w:r>
      <w:r>
        <w:rPr>
          <w:w w:val="110"/>
        </w:rPr>
        <w:t>prepared</w:t>
      </w:r>
      <w:r>
        <w:rPr>
          <w:spacing w:val="-33"/>
          <w:w w:val="110"/>
        </w:rPr>
        <w:t xml:space="preserve"> </w:t>
      </w:r>
      <w:r>
        <w:rPr>
          <w:w w:val="110"/>
        </w:rPr>
        <w:t>for</w:t>
      </w:r>
      <w:r>
        <w:rPr>
          <w:spacing w:val="-31"/>
          <w:w w:val="110"/>
        </w:rPr>
        <w:t xml:space="preserve"> </w:t>
      </w:r>
      <w:r>
        <w:rPr>
          <w:w w:val="110"/>
        </w:rPr>
        <w:t>entry</w:t>
      </w:r>
      <w:r>
        <w:rPr>
          <w:spacing w:val="-32"/>
          <w:w w:val="110"/>
        </w:rPr>
        <w:t xml:space="preserve"> </w:t>
      </w:r>
      <w:r>
        <w:rPr>
          <w:w w:val="110"/>
        </w:rPr>
        <w:t>into</w:t>
      </w:r>
      <w:r>
        <w:rPr>
          <w:spacing w:val="-32"/>
          <w:w w:val="110"/>
        </w:rPr>
        <w:t xml:space="preserve"> </w:t>
      </w:r>
      <w:r>
        <w:rPr>
          <w:w w:val="110"/>
        </w:rPr>
        <w:t>the profession</w:t>
      </w:r>
      <w:r>
        <w:rPr>
          <w:spacing w:val="-39"/>
          <w:w w:val="110"/>
        </w:rPr>
        <w:t xml:space="preserve"> </w:t>
      </w:r>
      <w:r>
        <w:rPr>
          <w:w w:val="110"/>
        </w:rPr>
        <w:t>of</w:t>
      </w:r>
      <w:r>
        <w:rPr>
          <w:spacing w:val="-38"/>
          <w:w w:val="110"/>
        </w:rPr>
        <w:t xml:space="preserve"> </w:t>
      </w:r>
      <w:r>
        <w:rPr>
          <w:w w:val="110"/>
        </w:rPr>
        <w:t>medicine.</w:t>
      </w:r>
      <w:r>
        <w:rPr>
          <w:spacing w:val="-38"/>
          <w:w w:val="110"/>
        </w:rPr>
        <w:t xml:space="preserve"> </w:t>
      </w:r>
      <w:r>
        <w:rPr>
          <w:w w:val="110"/>
        </w:rPr>
        <w:t>Demonstration</w:t>
      </w:r>
      <w:r>
        <w:rPr>
          <w:spacing w:val="-39"/>
          <w:w w:val="110"/>
        </w:rPr>
        <w:t xml:space="preserve"> </w:t>
      </w:r>
      <w:r>
        <w:rPr>
          <w:w w:val="110"/>
        </w:rPr>
        <w:t>of</w:t>
      </w:r>
      <w:r>
        <w:rPr>
          <w:spacing w:val="-38"/>
          <w:w w:val="110"/>
        </w:rPr>
        <w:t xml:space="preserve"> </w:t>
      </w:r>
      <w:r>
        <w:rPr>
          <w:w w:val="110"/>
        </w:rPr>
        <w:t>the</w:t>
      </w:r>
      <w:r>
        <w:rPr>
          <w:spacing w:val="-40"/>
          <w:w w:val="110"/>
        </w:rPr>
        <w:t xml:space="preserve"> </w:t>
      </w:r>
      <w:r>
        <w:rPr>
          <w:w w:val="110"/>
        </w:rPr>
        <w:t>following</w:t>
      </w:r>
      <w:r>
        <w:rPr>
          <w:spacing w:val="-38"/>
          <w:w w:val="110"/>
        </w:rPr>
        <w:t xml:space="preserve"> </w:t>
      </w:r>
      <w:r>
        <w:rPr>
          <w:w w:val="110"/>
        </w:rPr>
        <w:t>competencies</w:t>
      </w:r>
      <w:r>
        <w:rPr>
          <w:spacing w:val="-38"/>
          <w:w w:val="110"/>
        </w:rPr>
        <w:t xml:space="preserve"> </w:t>
      </w:r>
      <w:r>
        <w:rPr>
          <w:w w:val="110"/>
        </w:rPr>
        <w:t>will</w:t>
      </w:r>
      <w:r>
        <w:rPr>
          <w:spacing w:val="-39"/>
          <w:w w:val="110"/>
        </w:rPr>
        <w:t xml:space="preserve"> </w:t>
      </w:r>
      <w:r>
        <w:rPr>
          <w:w w:val="110"/>
        </w:rPr>
        <w:t>provide</w:t>
      </w:r>
      <w:r>
        <w:rPr>
          <w:spacing w:val="-40"/>
          <w:w w:val="110"/>
        </w:rPr>
        <w:t xml:space="preserve"> </w:t>
      </w:r>
      <w:r>
        <w:rPr>
          <w:w w:val="110"/>
        </w:rPr>
        <w:t>evidence</w:t>
      </w:r>
      <w:r>
        <w:rPr>
          <w:spacing w:val="-40"/>
          <w:w w:val="110"/>
        </w:rPr>
        <w:t xml:space="preserve"> </w:t>
      </w:r>
      <w:r>
        <w:rPr>
          <w:w w:val="110"/>
        </w:rPr>
        <w:t>of</w:t>
      </w:r>
      <w:r>
        <w:rPr>
          <w:spacing w:val="-38"/>
          <w:w w:val="110"/>
        </w:rPr>
        <w:t xml:space="preserve"> </w:t>
      </w:r>
      <w:r>
        <w:rPr>
          <w:w w:val="110"/>
        </w:rPr>
        <w:t>readiness to enter residency</w:t>
      </w:r>
      <w:r>
        <w:rPr>
          <w:spacing w:val="-39"/>
          <w:w w:val="110"/>
        </w:rPr>
        <w:t xml:space="preserve"> </w:t>
      </w:r>
      <w:r>
        <w:rPr>
          <w:w w:val="110"/>
        </w:rPr>
        <w:t>training:</w:t>
      </w:r>
    </w:p>
    <w:p w:rsidR="001D314F" w:rsidRDefault="001D314F" w:rsidP="001D314F">
      <w:pPr>
        <w:pStyle w:val="BodyText"/>
        <w:spacing w:line="242" w:lineRule="auto"/>
        <w:ind w:left="160" w:right="301"/>
        <w:jc w:val="both"/>
        <w:rPr>
          <w:w w:val="110"/>
        </w:rPr>
      </w:pPr>
    </w:p>
    <w:p w:rsidR="001D314F" w:rsidRDefault="001D314F" w:rsidP="001D314F">
      <w:pPr>
        <w:pStyle w:val="BodyText"/>
        <w:spacing w:line="242" w:lineRule="auto"/>
        <w:ind w:left="160" w:right="301"/>
        <w:jc w:val="both"/>
      </w:pPr>
    </w:p>
    <w:p w:rsidR="001D314F" w:rsidRDefault="001D314F" w:rsidP="001D314F">
      <w:pPr>
        <w:pStyle w:val="BodyText"/>
        <w:spacing w:before="1"/>
        <w:rPr>
          <w:sz w:val="25"/>
        </w:rPr>
      </w:pPr>
    </w:p>
    <w:p w:rsidR="001D314F" w:rsidRPr="00272E95" w:rsidRDefault="001D314F" w:rsidP="001D314F">
      <w:pPr>
        <w:pStyle w:val="ListParagraph"/>
        <w:widowControl w:val="0"/>
        <w:numPr>
          <w:ilvl w:val="0"/>
          <w:numId w:val="1"/>
        </w:numPr>
        <w:tabs>
          <w:tab w:val="left" w:pos="345"/>
        </w:tabs>
        <w:autoSpaceDE w:val="0"/>
        <w:autoSpaceDN w:val="0"/>
        <w:spacing w:before="1" w:after="0" w:line="240" w:lineRule="auto"/>
        <w:ind w:hanging="184"/>
        <w:contextualSpacing w:val="0"/>
        <w:rPr>
          <w:b/>
          <w:sz w:val="24"/>
        </w:rPr>
      </w:pPr>
      <w:r w:rsidRPr="00272E95">
        <w:rPr>
          <w:b/>
          <w:sz w:val="24"/>
        </w:rPr>
        <w:t>PATIENT</w:t>
      </w:r>
      <w:r w:rsidRPr="00272E95">
        <w:rPr>
          <w:b/>
          <w:spacing w:val="-9"/>
          <w:sz w:val="24"/>
        </w:rPr>
        <w:t xml:space="preserve"> </w:t>
      </w:r>
      <w:r w:rsidRPr="00272E95">
        <w:rPr>
          <w:b/>
          <w:sz w:val="24"/>
        </w:rPr>
        <w:t>CARE</w:t>
      </w:r>
    </w:p>
    <w:p w:rsidR="001D314F" w:rsidRDefault="001D314F" w:rsidP="001D314F">
      <w:pPr>
        <w:pStyle w:val="BodyText"/>
        <w:spacing w:before="4" w:line="244" w:lineRule="auto"/>
        <w:ind w:left="160"/>
        <w:rPr>
          <w:w w:val="110"/>
        </w:rPr>
      </w:pPr>
    </w:p>
    <w:p w:rsidR="001D314F" w:rsidRDefault="001D314F" w:rsidP="001D314F">
      <w:pPr>
        <w:pStyle w:val="BodyText"/>
        <w:spacing w:before="4" w:line="244" w:lineRule="auto"/>
        <w:ind w:left="160"/>
        <w:rPr>
          <w:w w:val="110"/>
        </w:rPr>
      </w:pPr>
      <w:r>
        <w:rPr>
          <w:w w:val="110"/>
        </w:rPr>
        <w:t>MUSM graduates must be able to participate in the provision of family-centered patient care that is compassionate,</w:t>
      </w:r>
      <w:r>
        <w:rPr>
          <w:spacing w:val="-24"/>
          <w:w w:val="110"/>
        </w:rPr>
        <w:t xml:space="preserve"> </w:t>
      </w:r>
      <w:r>
        <w:rPr>
          <w:w w:val="110"/>
        </w:rPr>
        <w:t>appropriate,</w:t>
      </w:r>
      <w:r>
        <w:rPr>
          <w:spacing w:val="-23"/>
          <w:w w:val="110"/>
        </w:rPr>
        <w:t xml:space="preserve"> </w:t>
      </w:r>
      <w:r>
        <w:rPr>
          <w:w w:val="110"/>
        </w:rPr>
        <w:t>and</w:t>
      </w:r>
      <w:r>
        <w:rPr>
          <w:spacing w:val="-23"/>
          <w:w w:val="110"/>
        </w:rPr>
        <w:t xml:space="preserve"> </w:t>
      </w:r>
      <w:r>
        <w:rPr>
          <w:w w:val="110"/>
        </w:rPr>
        <w:t>effective</w:t>
      </w:r>
      <w:r>
        <w:rPr>
          <w:spacing w:val="-25"/>
          <w:w w:val="110"/>
        </w:rPr>
        <w:t xml:space="preserve"> </w:t>
      </w:r>
      <w:r>
        <w:rPr>
          <w:w w:val="110"/>
        </w:rPr>
        <w:t>for</w:t>
      </w:r>
      <w:r>
        <w:rPr>
          <w:spacing w:val="-23"/>
          <w:w w:val="110"/>
        </w:rPr>
        <w:t xml:space="preserve"> </w:t>
      </w:r>
      <w:r>
        <w:rPr>
          <w:w w:val="110"/>
        </w:rPr>
        <w:t>the</w:t>
      </w:r>
      <w:r>
        <w:rPr>
          <w:spacing w:val="-22"/>
          <w:w w:val="110"/>
        </w:rPr>
        <w:t xml:space="preserve"> </w:t>
      </w:r>
      <w:r>
        <w:rPr>
          <w:w w:val="110"/>
        </w:rPr>
        <w:t>treatment</w:t>
      </w:r>
      <w:r>
        <w:rPr>
          <w:spacing w:val="-25"/>
          <w:w w:val="110"/>
        </w:rPr>
        <w:t xml:space="preserve"> </w:t>
      </w:r>
      <w:r>
        <w:rPr>
          <w:w w:val="110"/>
        </w:rPr>
        <w:t>of</w:t>
      </w:r>
      <w:r>
        <w:rPr>
          <w:spacing w:val="-14"/>
          <w:w w:val="110"/>
        </w:rPr>
        <w:t xml:space="preserve"> </w:t>
      </w:r>
      <w:r>
        <w:rPr>
          <w:w w:val="110"/>
        </w:rPr>
        <w:t>health</w:t>
      </w:r>
      <w:r>
        <w:rPr>
          <w:spacing w:val="-26"/>
          <w:w w:val="110"/>
        </w:rPr>
        <w:t xml:space="preserve"> </w:t>
      </w:r>
      <w:r>
        <w:rPr>
          <w:w w:val="110"/>
        </w:rPr>
        <w:t>problems</w:t>
      </w:r>
      <w:r>
        <w:rPr>
          <w:spacing w:val="-22"/>
          <w:w w:val="110"/>
        </w:rPr>
        <w:t xml:space="preserve"> </w:t>
      </w:r>
      <w:r>
        <w:rPr>
          <w:w w:val="110"/>
        </w:rPr>
        <w:t>and</w:t>
      </w:r>
      <w:r>
        <w:rPr>
          <w:spacing w:val="-23"/>
          <w:w w:val="110"/>
        </w:rPr>
        <w:t xml:space="preserve"> </w:t>
      </w:r>
      <w:r>
        <w:rPr>
          <w:w w:val="110"/>
        </w:rPr>
        <w:t>the</w:t>
      </w:r>
      <w:r>
        <w:rPr>
          <w:spacing w:val="-25"/>
          <w:w w:val="110"/>
        </w:rPr>
        <w:t xml:space="preserve"> </w:t>
      </w:r>
      <w:r>
        <w:rPr>
          <w:w w:val="110"/>
        </w:rPr>
        <w:t>promotion</w:t>
      </w:r>
      <w:r>
        <w:rPr>
          <w:spacing w:val="-23"/>
          <w:w w:val="110"/>
        </w:rPr>
        <w:t xml:space="preserve"> </w:t>
      </w:r>
      <w:r>
        <w:rPr>
          <w:w w:val="110"/>
        </w:rPr>
        <w:t>of health.</w:t>
      </w:r>
      <w:r>
        <w:rPr>
          <w:spacing w:val="-12"/>
          <w:w w:val="110"/>
        </w:rPr>
        <w:t xml:space="preserve"> </w:t>
      </w:r>
      <w:r>
        <w:rPr>
          <w:w w:val="110"/>
        </w:rPr>
        <w:t>Graduates should be</w:t>
      </w:r>
      <w:r>
        <w:rPr>
          <w:spacing w:val="-15"/>
          <w:w w:val="110"/>
        </w:rPr>
        <w:t xml:space="preserve"> </w:t>
      </w:r>
      <w:r>
        <w:rPr>
          <w:w w:val="110"/>
        </w:rPr>
        <w:t>able</w:t>
      </w:r>
      <w:r>
        <w:rPr>
          <w:spacing w:val="-14"/>
          <w:w w:val="110"/>
        </w:rPr>
        <w:t xml:space="preserve"> </w:t>
      </w:r>
      <w:r>
        <w:rPr>
          <w:w w:val="110"/>
        </w:rPr>
        <w:t>to:</w:t>
      </w:r>
    </w:p>
    <w:p w:rsidR="001D314F" w:rsidRDefault="001D314F" w:rsidP="001D314F">
      <w:pPr>
        <w:pStyle w:val="BodyText"/>
        <w:spacing w:before="4" w:line="244" w:lineRule="auto"/>
        <w:ind w:left="160"/>
      </w:pPr>
    </w:p>
    <w:p w:rsidR="001D314F" w:rsidRPr="0078273A" w:rsidRDefault="001D314F" w:rsidP="001D314F">
      <w:pPr>
        <w:pStyle w:val="ListParagraph"/>
        <w:widowControl w:val="0"/>
        <w:numPr>
          <w:ilvl w:val="0"/>
          <w:numId w:val="2"/>
        </w:numPr>
        <w:autoSpaceDE w:val="0"/>
        <w:autoSpaceDN w:val="0"/>
        <w:spacing w:after="0" w:line="240" w:lineRule="auto"/>
        <w:contextualSpacing w:val="0"/>
      </w:pPr>
      <w:r w:rsidRPr="0078273A">
        <w:t>Demonstrate compassion when interacting with patients and their families, treating them with respect and dignity.</w:t>
      </w:r>
    </w:p>
    <w:p w:rsidR="001D314F" w:rsidRPr="0078273A" w:rsidRDefault="001D314F" w:rsidP="001D314F">
      <w:pPr>
        <w:pStyle w:val="ListParagraph"/>
        <w:widowControl w:val="0"/>
        <w:numPr>
          <w:ilvl w:val="0"/>
          <w:numId w:val="2"/>
        </w:numPr>
        <w:autoSpaceDE w:val="0"/>
        <w:autoSpaceDN w:val="0"/>
        <w:spacing w:after="0" w:line="240" w:lineRule="auto"/>
        <w:contextualSpacing w:val="0"/>
      </w:pPr>
      <w:r w:rsidRPr="0078273A">
        <w:t xml:space="preserve">Demonstrate consideration of patient’s privacy, health records, culture, and psychological needs. </w:t>
      </w:r>
    </w:p>
    <w:p w:rsidR="001D314F" w:rsidRPr="0078273A" w:rsidRDefault="001D314F" w:rsidP="001D314F">
      <w:pPr>
        <w:pStyle w:val="ListParagraph"/>
        <w:widowControl w:val="0"/>
        <w:numPr>
          <w:ilvl w:val="0"/>
          <w:numId w:val="2"/>
        </w:numPr>
        <w:autoSpaceDE w:val="0"/>
        <w:autoSpaceDN w:val="0"/>
        <w:spacing w:after="0" w:line="240" w:lineRule="auto"/>
        <w:contextualSpacing w:val="0"/>
      </w:pPr>
      <w:r w:rsidRPr="0078273A">
        <w:t>Obtain an appropriate medical history accurately</w:t>
      </w:r>
      <w:r>
        <w:t>, efficiently,</w:t>
      </w:r>
      <w:r w:rsidRPr="0078273A">
        <w:t xml:space="preserve"> and </w:t>
      </w:r>
      <w:r>
        <w:t>respectfully</w:t>
      </w:r>
      <w:r w:rsidRPr="0078273A">
        <w:t>.</w:t>
      </w:r>
    </w:p>
    <w:p w:rsidR="001D314F" w:rsidRPr="0078273A" w:rsidRDefault="001D314F" w:rsidP="001D314F">
      <w:pPr>
        <w:pStyle w:val="ListParagraph"/>
        <w:widowControl w:val="0"/>
        <w:numPr>
          <w:ilvl w:val="0"/>
          <w:numId w:val="2"/>
        </w:numPr>
        <w:autoSpaceDE w:val="0"/>
        <w:autoSpaceDN w:val="0"/>
        <w:spacing w:after="0" w:line="240" w:lineRule="auto"/>
        <w:contextualSpacing w:val="0"/>
      </w:pPr>
      <w:r w:rsidRPr="0078273A">
        <w:t>Perform an appropriate physical examination accurately, efficiently and respectfully.</w:t>
      </w:r>
    </w:p>
    <w:p w:rsidR="001D314F" w:rsidRPr="0078273A" w:rsidRDefault="001D314F" w:rsidP="001D314F">
      <w:pPr>
        <w:pStyle w:val="ListParagraph"/>
        <w:widowControl w:val="0"/>
        <w:numPr>
          <w:ilvl w:val="0"/>
          <w:numId w:val="2"/>
        </w:numPr>
        <w:autoSpaceDE w:val="0"/>
        <w:autoSpaceDN w:val="0"/>
        <w:spacing w:after="0" w:line="240" w:lineRule="auto"/>
        <w:contextualSpacing w:val="0"/>
      </w:pPr>
      <w:r>
        <w:t>Generate and prioritize differential diagnoses and formulate a diagnostic strategy for common complaints.</w:t>
      </w:r>
    </w:p>
    <w:p w:rsidR="001D314F" w:rsidRDefault="001D314F" w:rsidP="001D314F">
      <w:pPr>
        <w:pStyle w:val="ListParagraph"/>
        <w:widowControl w:val="0"/>
        <w:numPr>
          <w:ilvl w:val="0"/>
          <w:numId w:val="2"/>
        </w:numPr>
        <w:autoSpaceDE w:val="0"/>
        <w:autoSpaceDN w:val="0"/>
        <w:spacing w:after="0" w:line="240" w:lineRule="auto"/>
        <w:contextualSpacing w:val="0"/>
      </w:pPr>
      <w:r w:rsidRPr="0078273A">
        <w:t>Identify the extent of medical evaluation needed, appropriate to the patient presentation.</w:t>
      </w:r>
    </w:p>
    <w:p w:rsidR="001D314F" w:rsidRPr="0078273A" w:rsidRDefault="001D314F" w:rsidP="001D314F">
      <w:pPr>
        <w:pStyle w:val="ListParagraph"/>
        <w:widowControl w:val="0"/>
        <w:numPr>
          <w:ilvl w:val="0"/>
          <w:numId w:val="2"/>
        </w:numPr>
        <w:autoSpaceDE w:val="0"/>
        <w:autoSpaceDN w:val="0"/>
        <w:spacing w:after="0" w:line="240" w:lineRule="auto"/>
        <w:contextualSpacing w:val="0"/>
      </w:pPr>
      <w:r w:rsidRPr="0078273A">
        <w:t>Perform bedside procedures from a core skills list defined by the faculty.</w:t>
      </w:r>
    </w:p>
    <w:p w:rsidR="001D314F" w:rsidRPr="0078273A" w:rsidRDefault="001D314F" w:rsidP="001D314F">
      <w:pPr>
        <w:pStyle w:val="ListParagraph"/>
        <w:widowControl w:val="0"/>
        <w:numPr>
          <w:ilvl w:val="0"/>
          <w:numId w:val="2"/>
        </w:numPr>
        <w:autoSpaceDE w:val="0"/>
        <w:autoSpaceDN w:val="0"/>
        <w:spacing w:after="0" w:line="240" w:lineRule="auto"/>
        <w:contextualSpacing w:val="0"/>
      </w:pPr>
      <w:r w:rsidRPr="0078273A">
        <w:t>Interpret results of common diagnostic studies.</w:t>
      </w:r>
    </w:p>
    <w:p w:rsidR="001D314F" w:rsidRPr="0078273A" w:rsidRDefault="001D314F" w:rsidP="001D314F">
      <w:pPr>
        <w:pStyle w:val="ListParagraph"/>
        <w:widowControl w:val="0"/>
        <w:numPr>
          <w:ilvl w:val="0"/>
          <w:numId w:val="2"/>
        </w:numPr>
        <w:autoSpaceDE w:val="0"/>
        <w:autoSpaceDN w:val="0"/>
        <w:spacing w:after="0" w:line="240" w:lineRule="auto"/>
        <w:contextualSpacing w:val="0"/>
      </w:pPr>
      <w:r w:rsidRPr="0078273A">
        <w:t>Use information technology to support patient care decisions and patient education.</w:t>
      </w:r>
    </w:p>
    <w:p w:rsidR="001D314F" w:rsidRPr="0078273A" w:rsidRDefault="001D314F" w:rsidP="001D314F">
      <w:pPr>
        <w:pStyle w:val="ListParagraph"/>
        <w:widowControl w:val="0"/>
        <w:numPr>
          <w:ilvl w:val="0"/>
          <w:numId w:val="2"/>
        </w:numPr>
        <w:autoSpaceDE w:val="0"/>
        <w:autoSpaceDN w:val="0"/>
        <w:spacing w:after="0" w:line="240" w:lineRule="auto"/>
        <w:contextualSpacing w:val="0"/>
      </w:pPr>
      <w:r w:rsidRPr="0078273A">
        <w:t xml:space="preserve">Document patient information accurately, efficiently, and respectfully. </w:t>
      </w:r>
    </w:p>
    <w:p w:rsidR="001D314F" w:rsidRPr="0078273A" w:rsidRDefault="001D314F" w:rsidP="001D314F">
      <w:pPr>
        <w:pStyle w:val="ListParagraph"/>
        <w:widowControl w:val="0"/>
        <w:numPr>
          <w:ilvl w:val="0"/>
          <w:numId w:val="2"/>
        </w:numPr>
        <w:autoSpaceDE w:val="0"/>
        <w:autoSpaceDN w:val="0"/>
        <w:spacing w:after="0" w:line="240" w:lineRule="auto"/>
        <w:contextualSpacing w:val="0"/>
      </w:pPr>
      <w:r w:rsidRPr="0078273A">
        <w:t>Develop patient management plans for common medical problems.</w:t>
      </w:r>
    </w:p>
    <w:p w:rsidR="001D314F" w:rsidRPr="0078273A" w:rsidRDefault="001D314F" w:rsidP="001D314F">
      <w:pPr>
        <w:pStyle w:val="ListParagraph"/>
        <w:widowControl w:val="0"/>
        <w:numPr>
          <w:ilvl w:val="0"/>
          <w:numId w:val="2"/>
        </w:numPr>
        <w:autoSpaceDE w:val="0"/>
        <w:autoSpaceDN w:val="0"/>
        <w:spacing w:after="0" w:line="240" w:lineRule="auto"/>
        <w:contextualSpacing w:val="0"/>
      </w:pPr>
      <w:r w:rsidRPr="0078273A">
        <w:t>Identify circumstances that require relieving pain and suffering in patients</w:t>
      </w:r>
      <w:r>
        <w:t>,</w:t>
      </w:r>
      <w:r w:rsidRPr="0078273A">
        <w:t xml:space="preserve"> and demonstrate knowledge of appropriate means to relieve pain and suffering.</w:t>
      </w:r>
    </w:p>
    <w:p w:rsidR="001D314F" w:rsidRPr="0078273A" w:rsidRDefault="001D314F" w:rsidP="001D314F">
      <w:pPr>
        <w:pStyle w:val="ListParagraph"/>
        <w:widowControl w:val="0"/>
        <w:numPr>
          <w:ilvl w:val="0"/>
          <w:numId w:val="2"/>
        </w:numPr>
        <w:autoSpaceDE w:val="0"/>
        <w:autoSpaceDN w:val="0"/>
        <w:spacing w:after="0" w:line="240" w:lineRule="auto"/>
        <w:contextualSpacing w:val="0"/>
      </w:pPr>
      <w:r w:rsidRPr="0078273A">
        <w:t>Identify life-threatening emergencies and apply appropriate initial intervention.</w:t>
      </w:r>
    </w:p>
    <w:p w:rsidR="001D314F" w:rsidRPr="0078273A" w:rsidRDefault="001D314F" w:rsidP="001D314F">
      <w:pPr>
        <w:pStyle w:val="ListParagraph"/>
        <w:widowControl w:val="0"/>
        <w:numPr>
          <w:ilvl w:val="0"/>
          <w:numId w:val="2"/>
        </w:numPr>
        <w:autoSpaceDE w:val="0"/>
        <w:autoSpaceDN w:val="0"/>
        <w:spacing w:after="0" w:line="240" w:lineRule="auto"/>
        <w:contextualSpacing w:val="0"/>
      </w:pPr>
      <w:r w:rsidRPr="0078273A">
        <w:t>Demonstrate effective patient education/counseling skills.</w:t>
      </w:r>
    </w:p>
    <w:p w:rsidR="001D314F" w:rsidRPr="0078273A" w:rsidRDefault="001D314F" w:rsidP="001D314F">
      <w:pPr>
        <w:pStyle w:val="ListParagraph"/>
        <w:widowControl w:val="0"/>
        <w:numPr>
          <w:ilvl w:val="0"/>
          <w:numId w:val="2"/>
        </w:numPr>
        <w:autoSpaceDE w:val="0"/>
        <w:autoSpaceDN w:val="0"/>
        <w:spacing w:after="0" w:line="240" w:lineRule="auto"/>
        <w:contextualSpacing w:val="0"/>
      </w:pPr>
      <w:r w:rsidRPr="0078273A">
        <w:t xml:space="preserve">Apply emerging information </w:t>
      </w:r>
      <w:r>
        <w:t>of</w:t>
      </w:r>
      <w:r w:rsidRPr="0078273A">
        <w:t xml:space="preserve"> patients’ biologic, genetic, and population-level risks to support prevention and treatment decision.</w:t>
      </w:r>
    </w:p>
    <w:p w:rsidR="001D314F" w:rsidRDefault="001D314F" w:rsidP="001D314F">
      <w:pPr>
        <w:pStyle w:val="BodyText"/>
        <w:spacing w:before="1"/>
        <w:rPr>
          <w:sz w:val="25"/>
        </w:rPr>
      </w:pPr>
    </w:p>
    <w:p w:rsidR="001D314F" w:rsidRDefault="001D314F" w:rsidP="001D314F">
      <w:pPr>
        <w:pStyle w:val="BodyText"/>
        <w:spacing w:before="1"/>
        <w:rPr>
          <w:sz w:val="25"/>
        </w:rPr>
      </w:pPr>
    </w:p>
    <w:p w:rsidR="001D314F" w:rsidRDefault="001D314F" w:rsidP="001D314F">
      <w:pPr>
        <w:pStyle w:val="BodyText"/>
        <w:spacing w:before="1"/>
        <w:rPr>
          <w:sz w:val="25"/>
        </w:rPr>
      </w:pPr>
    </w:p>
    <w:p w:rsidR="001D314F" w:rsidRDefault="001D314F" w:rsidP="001D314F">
      <w:pPr>
        <w:pStyle w:val="BodyText"/>
        <w:spacing w:before="1"/>
        <w:rPr>
          <w:sz w:val="25"/>
        </w:rPr>
      </w:pPr>
    </w:p>
    <w:p w:rsidR="001D314F" w:rsidRDefault="001D314F" w:rsidP="001D314F">
      <w:pPr>
        <w:pStyle w:val="BodyText"/>
        <w:spacing w:before="1"/>
        <w:rPr>
          <w:sz w:val="25"/>
        </w:rPr>
      </w:pPr>
    </w:p>
    <w:p w:rsidR="001D314F" w:rsidRDefault="001D314F" w:rsidP="001D314F">
      <w:pPr>
        <w:pStyle w:val="BodyText"/>
        <w:spacing w:before="1"/>
        <w:rPr>
          <w:sz w:val="25"/>
        </w:rPr>
      </w:pPr>
    </w:p>
    <w:p w:rsidR="001D314F" w:rsidRDefault="001D314F" w:rsidP="001D314F">
      <w:pPr>
        <w:pStyle w:val="BodyText"/>
        <w:spacing w:before="1"/>
        <w:rPr>
          <w:sz w:val="25"/>
        </w:rPr>
      </w:pPr>
    </w:p>
    <w:p w:rsidR="001D314F" w:rsidRDefault="001D314F" w:rsidP="001D314F">
      <w:pPr>
        <w:pStyle w:val="BodyText"/>
        <w:spacing w:before="1"/>
        <w:rPr>
          <w:sz w:val="25"/>
        </w:rPr>
      </w:pPr>
    </w:p>
    <w:p w:rsidR="001D314F" w:rsidRPr="00272E95" w:rsidRDefault="001D314F" w:rsidP="001D314F">
      <w:pPr>
        <w:pStyle w:val="ListParagraph"/>
        <w:widowControl w:val="0"/>
        <w:numPr>
          <w:ilvl w:val="0"/>
          <w:numId w:val="1"/>
        </w:numPr>
        <w:tabs>
          <w:tab w:val="left" w:pos="425"/>
        </w:tabs>
        <w:autoSpaceDE w:val="0"/>
        <w:autoSpaceDN w:val="0"/>
        <w:spacing w:after="0" w:line="240" w:lineRule="auto"/>
        <w:ind w:left="424" w:hanging="264"/>
        <w:contextualSpacing w:val="0"/>
        <w:rPr>
          <w:b/>
          <w:sz w:val="24"/>
        </w:rPr>
      </w:pPr>
      <w:r w:rsidRPr="00272E95">
        <w:rPr>
          <w:b/>
          <w:sz w:val="24"/>
        </w:rPr>
        <w:lastRenderedPageBreak/>
        <w:t>MEDICAL</w:t>
      </w:r>
      <w:r w:rsidRPr="00272E95">
        <w:rPr>
          <w:b/>
          <w:spacing w:val="-7"/>
          <w:sz w:val="24"/>
        </w:rPr>
        <w:t xml:space="preserve"> </w:t>
      </w:r>
      <w:r w:rsidRPr="00272E95">
        <w:rPr>
          <w:b/>
          <w:sz w:val="24"/>
        </w:rPr>
        <w:t>KNOWLEDGE</w:t>
      </w:r>
    </w:p>
    <w:p w:rsidR="001D314F" w:rsidRDefault="001D314F" w:rsidP="001D314F">
      <w:pPr>
        <w:pStyle w:val="BodyText"/>
        <w:spacing w:before="4" w:line="242" w:lineRule="auto"/>
        <w:ind w:left="160"/>
        <w:rPr>
          <w:w w:val="105"/>
        </w:rPr>
      </w:pPr>
    </w:p>
    <w:p w:rsidR="001D314F" w:rsidRDefault="001D314F" w:rsidP="001D314F">
      <w:pPr>
        <w:pStyle w:val="BodyText"/>
        <w:spacing w:before="4" w:line="242" w:lineRule="auto"/>
        <w:ind w:left="160"/>
        <w:rPr>
          <w:w w:val="105"/>
        </w:rPr>
      </w:pPr>
      <w:r>
        <w:rPr>
          <w:w w:val="105"/>
        </w:rPr>
        <w:t>MUSM graduates must demonstrate knowledge about established and evolving biomedical, clinical, epidemiological, and social-behavioral sciences and the application of this knowledge to patient care. Graduates should be able to:</w:t>
      </w:r>
    </w:p>
    <w:p w:rsidR="001D314F" w:rsidRDefault="001D314F" w:rsidP="001D314F">
      <w:pPr>
        <w:pStyle w:val="BodyText"/>
        <w:spacing w:before="4" w:line="242" w:lineRule="auto"/>
        <w:ind w:left="160"/>
        <w:rPr>
          <w:w w:val="105"/>
        </w:rPr>
      </w:pPr>
    </w:p>
    <w:p w:rsidR="001D314F" w:rsidRDefault="001D314F" w:rsidP="001D314F">
      <w:pPr>
        <w:pStyle w:val="BodyText"/>
        <w:spacing w:before="4" w:line="242" w:lineRule="auto"/>
        <w:ind w:left="160"/>
      </w:pPr>
    </w:p>
    <w:p w:rsidR="001D314F" w:rsidRPr="0078273A" w:rsidRDefault="001D314F" w:rsidP="001D314F">
      <w:pPr>
        <w:pStyle w:val="ListParagraph"/>
        <w:widowControl w:val="0"/>
        <w:numPr>
          <w:ilvl w:val="0"/>
          <w:numId w:val="3"/>
        </w:numPr>
        <w:autoSpaceDE w:val="0"/>
        <w:autoSpaceDN w:val="0"/>
        <w:spacing w:after="0" w:line="240" w:lineRule="auto"/>
        <w:contextualSpacing w:val="0"/>
      </w:pPr>
      <w:r w:rsidRPr="0078273A">
        <w:t>Demonstrate an investigatory and analytic thinking method that approaches clinical problems in a logical, efficient, and evidence-based manner.</w:t>
      </w:r>
    </w:p>
    <w:p w:rsidR="001D314F" w:rsidRPr="0078273A" w:rsidRDefault="001D314F" w:rsidP="001D314F">
      <w:pPr>
        <w:pStyle w:val="ListParagraph"/>
        <w:widowControl w:val="0"/>
        <w:numPr>
          <w:ilvl w:val="0"/>
          <w:numId w:val="3"/>
        </w:numPr>
        <w:autoSpaceDE w:val="0"/>
        <w:autoSpaceDN w:val="0"/>
        <w:spacing w:after="0" w:line="240" w:lineRule="auto"/>
        <w:contextualSpacing w:val="0"/>
      </w:pPr>
      <w:r w:rsidRPr="0078273A">
        <w:t>Demonstrate knowledge of the normal structure and function of the body and of each of its major organ systems, across the life span.</w:t>
      </w:r>
    </w:p>
    <w:p w:rsidR="001D314F" w:rsidRPr="0078273A" w:rsidRDefault="001D314F" w:rsidP="001D314F">
      <w:pPr>
        <w:pStyle w:val="ListParagraph"/>
        <w:widowControl w:val="0"/>
        <w:numPr>
          <w:ilvl w:val="0"/>
          <w:numId w:val="3"/>
        </w:numPr>
        <w:autoSpaceDE w:val="0"/>
        <w:autoSpaceDN w:val="0"/>
        <w:spacing w:after="0" w:line="240" w:lineRule="auto"/>
        <w:contextualSpacing w:val="0"/>
      </w:pPr>
      <w:r w:rsidRPr="0078273A">
        <w:t>Demonstrate knowledge of the mechanisms important in maintaining homeostasis.</w:t>
      </w:r>
    </w:p>
    <w:p w:rsidR="001D314F" w:rsidRPr="0078273A" w:rsidRDefault="001D314F" w:rsidP="001D314F">
      <w:pPr>
        <w:pStyle w:val="ListParagraph"/>
        <w:widowControl w:val="0"/>
        <w:numPr>
          <w:ilvl w:val="0"/>
          <w:numId w:val="3"/>
        </w:numPr>
        <w:autoSpaceDE w:val="0"/>
        <w:autoSpaceDN w:val="0"/>
        <w:spacing w:after="0" w:line="240" w:lineRule="auto"/>
        <w:contextualSpacing w:val="0"/>
      </w:pPr>
      <w:r w:rsidRPr="0078273A">
        <w:t>Identify general mechanisms of disease-causing illness.</w:t>
      </w:r>
    </w:p>
    <w:p w:rsidR="001D314F" w:rsidRPr="0078273A" w:rsidRDefault="001D314F" w:rsidP="001D314F">
      <w:pPr>
        <w:pStyle w:val="ListParagraph"/>
        <w:widowControl w:val="0"/>
        <w:numPr>
          <w:ilvl w:val="0"/>
          <w:numId w:val="3"/>
        </w:numPr>
        <w:autoSpaceDE w:val="0"/>
        <w:autoSpaceDN w:val="0"/>
        <w:spacing w:after="0" w:line="240" w:lineRule="auto"/>
        <w:contextualSpacing w:val="0"/>
      </w:pPr>
      <w:r w:rsidRPr="0078273A">
        <w:t>Identify the altered structure and function (pathology and pathophysiology) of the body and its major organ systems resulting from disease.</w:t>
      </w:r>
    </w:p>
    <w:p w:rsidR="001D314F" w:rsidRPr="0078273A" w:rsidRDefault="001D314F" w:rsidP="001D314F">
      <w:pPr>
        <w:pStyle w:val="ListParagraph"/>
        <w:widowControl w:val="0"/>
        <w:numPr>
          <w:ilvl w:val="0"/>
          <w:numId w:val="3"/>
        </w:numPr>
        <w:autoSpaceDE w:val="0"/>
        <w:autoSpaceDN w:val="0"/>
        <w:spacing w:after="0" w:line="240" w:lineRule="auto"/>
        <w:contextualSpacing w:val="0"/>
      </w:pPr>
      <w:r w:rsidRPr="0078273A">
        <w:t>Utilize evidence-based scientific knowledge in diagnosing patient conditions and diseases.</w:t>
      </w:r>
    </w:p>
    <w:p w:rsidR="001D314F" w:rsidRPr="0078273A" w:rsidRDefault="001D314F" w:rsidP="001D314F">
      <w:pPr>
        <w:pStyle w:val="ListParagraph"/>
        <w:widowControl w:val="0"/>
        <w:numPr>
          <w:ilvl w:val="0"/>
          <w:numId w:val="3"/>
        </w:numPr>
        <w:autoSpaceDE w:val="0"/>
        <w:autoSpaceDN w:val="0"/>
        <w:spacing w:after="0" w:line="240" w:lineRule="auto"/>
        <w:contextualSpacing w:val="0"/>
      </w:pPr>
      <w:r w:rsidRPr="0078273A">
        <w:t xml:space="preserve">Identify the role of non-biological determinants of health and illness including socioeconomic, environmental, familial, cultural, and psychosocial to inform therapeutic </w:t>
      </w:r>
      <w:r>
        <w:t>decision-</w:t>
      </w:r>
      <w:r w:rsidRPr="0078273A">
        <w:t>making.</w:t>
      </w:r>
    </w:p>
    <w:p w:rsidR="001D314F" w:rsidRPr="0078273A" w:rsidRDefault="001D314F" w:rsidP="001D314F">
      <w:pPr>
        <w:pStyle w:val="ListParagraph"/>
        <w:widowControl w:val="0"/>
        <w:numPr>
          <w:ilvl w:val="0"/>
          <w:numId w:val="3"/>
        </w:numPr>
        <w:autoSpaceDE w:val="0"/>
        <w:autoSpaceDN w:val="0"/>
        <w:spacing w:after="0" w:line="240" w:lineRule="auto"/>
        <w:contextualSpacing w:val="0"/>
      </w:pPr>
      <w:r w:rsidRPr="0078273A">
        <w:t>Apply knowledge of the epidemiology of common diseases within a defined population for approaches useful in reducing the incidence and prevalence of those diseases.</w:t>
      </w:r>
    </w:p>
    <w:p w:rsidR="001D314F" w:rsidRPr="0078273A" w:rsidRDefault="001D314F" w:rsidP="001D314F">
      <w:pPr>
        <w:pStyle w:val="ListParagraph"/>
        <w:widowControl w:val="0"/>
        <w:numPr>
          <w:ilvl w:val="0"/>
          <w:numId w:val="3"/>
        </w:numPr>
        <w:autoSpaceDE w:val="0"/>
        <w:autoSpaceDN w:val="0"/>
        <w:spacing w:after="0" w:line="240" w:lineRule="auto"/>
        <w:contextualSpacing w:val="0"/>
      </w:pPr>
      <w:r w:rsidRPr="0078273A">
        <w:t>Demonstrate knowledge of the principles of conventional and non-conventional therapeutics and therapeutic decision-making.</w:t>
      </w:r>
    </w:p>
    <w:p w:rsidR="001D314F" w:rsidRPr="0078273A" w:rsidRDefault="001D314F" w:rsidP="001D314F">
      <w:pPr>
        <w:pStyle w:val="ListParagraph"/>
        <w:widowControl w:val="0"/>
        <w:numPr>
          <w:ilvl w:val="0"/>
          <w:numId w:val="3"/>
        </w:numPr>
        <w:autoSpaceDE w:val="0"/>
        <w:autoSpaceDN w:val="0"/>
        <w:spacing w:after="0" w:line="240" w:lineRule="auto"/>
        <w:contextualSpacing w:val="0"/>
      </w:pPr>
      <w:r w:rsidRPr="0078273A">
        <w:t>Demonstrate knowledge of the principles of bioethics.</w:t>
      </w:r>
    </w:p>
    <w:p w:rsidR="001D314F" w:rsidRPr="0078273A" w:rsidRDefault="001D314F" w:rsidP="001D314F">
      <w:pPr>
        <w:pStyle w:val="ListParagraph"/>
        <w:widowControl w:val="0"/>
        <w:numPr>
          <w:ilvl w:val="0"/>
          <w:numId w:val="3"/>
        </w:numPr>
        <w:autoSpaceDE w:val="0"/>
        <w:autoSpaceDN w:val="0"/>
        <w:spacing w:after="0" w:line="240" w:lineRule="auto"/>
        <w:contextualSpacing w:val="0"/>
      </w:pPr>
      <w:r w:rsidRPr="0078273A">
        <w:t>Identify the natural history, clinical presentation, diagnostic findings, treatment, management strategies, prevention, and prognosis for common medical problems.</w:t>
      </w:r>
    </w:p>
    <w:p w:rsidR="001D314F" w:rsidRPr="0078273A" w:rsidRDefault="001D314F" w:rsidP="001D314F">
      <w:pPr>
        <w:pStyle w:val="ListParagraph"/>
        <w:widowControl w:val="0"/>
        <w:numPr>
          <w:ilvl w:val="0"/>
          <w:numId w:val="3"/>
        </w:numPr>
        <w:autoSpaceDE w:val="0"/>
        <w:autoSpaceDN w:val="0"/>
        <w:spacing w:after="0" w:line="240" w:lineRule="auto"/>
        <w:contextualSpacing w:val="0"/>
      </w:pPr>
      <w:r w:rsidRPr="0078273A">
        <w:t>Demonstrate an understanding of the principles of health promotion and wellness.</w:t>
      </w:r>
    </w:p>
    <w:p w:rsidR="001D314F" w:rsidRDefault="001D314F" w:rsidP="001D314F">
      <w:pPr>
        <w:pStyle w:val="BodyText"/>
        <w:spacing w:before="2"/>
        <w:rPr>
          <w:sz w:val="25"/>
        </w:rPr>
      </w:pPr>
    </w:p>
    <w:p w:rsidR="001D314F" w:rsidRDefault="001D314F" w:rsidP="001D314F">
      <w:pPr>
        <w:pStyle w:val="BodyText"/>
        <w:spacing w:before="2"/>
        <w:rPr>
          <w:sz w:val="25"/>
        </w:rPr>
      </w:pPr>
    </w:p>
    <w:p w:rsidR="001D314F" w:rsidRDefault="001D314F" w:rsidP="001D314F">
      <w:pPr>
        <w:pStyle w:val="BodyText"/>
        <w:spacing w:before="2"/>
        <w:rPr>
          <w:sz w:val="25"/>
        </w:rPr>
      </w:pPr>
    </w:p>
    <w:p w:rsidR="001D314F" w:rsidRPr="00272E95" w:rsidRDefault="001D314F" w:rsidP="001D314F">
      <w:pPr>
        <w:pStyle w:val="ListParagraph"/>
        <w:widowControl w:val="0"/>
        <w:numPr>
          <w:ilvl w:val="0"/>
          <w:numId w:val="1"/>
        </w:numPr>
        <w:tabs>
          <w:tab w:val="left" w:pos="500"/>
        </w:tabs>
        <w:autoSpaceDE w:val="0"/>
        <w:autoSpaceDN w:val="0"/>
        <w:spacing w:after="0" w:line="240" w:lineRule="auto"/>
        <w:ind w:left="499" w:hanging="339"/>
        <w:contextualSpacing w:val="0"/>
        <w:rPr>
          <w:b/>
          <w:sz w:val="24"/>
        </w:rPr>
      </w:pPr>
      <w:r w:rsidRPr="00272E95">
        <w:rPr>
          <w:b/>
          <w:sz w:val="24"/>
        </w:rPr>
        <w:t>PRACTICE-BASED LEARNING AND</w:t>
      </w:r>
      <w:r w:rsidRPr="00272E95">
        <w:rPr>
          <w:b/>
          <w:spacing w:val="-45"/>
          <w:sz w:val="24"/>
        </w:rPr>
        <w:t xml:space="preserve"> </w:t>
      </w:r>
      <w:r>
        <w:rPr>
          <w:b/>
          <w:spacing w:val="-45"/>
          <w:sz w:val="24"/>
        </w:rPr>
        <w:t xml:space="preserve"> </w:t>
      </w:r>
      <w:r w:rsidRPr="00272E95">
        <w:rPr>
          <w:b/>
          <w:sz w:val="24"/>
        </w:rPr>
        <w:t>IMPROVEMENT</w:t>
      </w:r>
    </w:p>
    <w:p w:rsidR="001D314F" w:rsidRDefault="001D314F" w:rsidP="001D314F">
      <w:pPr>
        <w:pStyle w:val="BodyText"/>
        <w:spacing w:before="4" w:line="242" w:lineRule="auto"/>
        <w:ind w:left="160" w:right="208"/>
        <w:rPr>
          <w:w w:val="105"/>
        </w:rPr>
      </w:pPr>
    </w:p>
    <w:p w:rsidR="001D314F" w:rsidRDefault="001D314F" w:rsidP="001D314F">
      <w:pPr>
        <w:pStyle w:val="BodyText"/>
        <w:spacing w:before="4" w:line="242" w:lineRule="auto"/>
        <w:ind w:left="160" w:right="208"/>
      </w:pPr>
      <w:r>
        <w:rPr>
          <w:w w:val="105"/>
        </w:rPr>
        <w:t>MUSM graduates must be able to investigate and evaluate their patient care practices, appraise and assimilate scientific evidence, and improve their patient care practices. These relate to the areas of lifelong learning, self-directed learning, critical thinking, evidence-based practice, quality improvement, and informatics.</w:t>
      </w:r>
    </w:p>
    <w:p w:rsidR="001D314F" w:rsidRDefault="001D314F" w:rsidP="001D314F">
      <w:pPr>
        <w:pStyle w:val="BodyText"/>
        <w:spacing w:before="9"/>
        <w:ind w:left="160"/>
        <w:rPr>
          <w:w w:val="110"/>
        </w:rPr>
      </w:pPr>
      <w:r>
        <w:rPr>
          <w:w w:val="110"/>
        </w:rPr>
        <w:t>Graduates should be able to:</w:t>
      </w:r>
    </w:p>
    <w:p w:rsidR="001D314F" w:rsidRDefault="001D314F" w:rsidP="001D314F">
      <w:pPr>
        <w:pStyle w:val="BodyText"/>
        <w:spacing w:before="9"/>
        <w:ind w:left="160"/>
      </w:pPr>
    </w:p>
    <w:p w:rsidR="001D314F" w:rsidRPr="00272E95" w:rsidRDefault="001D314F" w:rsidP="001D314F">
      <w:pPr>
        <w:pStyle w:val="ListParagraph"/>
        <w:widowControl w:val="0"/>
        <w:numPr>
          <w:ilvl w:val="0"/>
          <w:numId w:val="4"/>
        </w:numPr>
        <w:autoSpaceDE w:val="0"/>
        <w:autoSpaceDN w:val="0"/>
        <w:spacing w:after="0" w:line="240" w:lineRule="auto"/>
        <w:contextualSpacing w:val="0"/>
      </w:pPr>
      <w:r>
        <w:t>Reflect upon</w:t>
      </w:r>
      <w:r w:rsidRPr="00272E95">
        <w:t xml:space="preserve"> clinical experiences and </w:t>
      </w:r>
      <w:r>
        <w:t>apply</w:t>
      </w:r>
      <w:r w:rsidRPr="00272E95">
        <w:t xml:space="preserve"> </w:t>
      </w:r>
      <w:r>
        <w:t>scientific</w:t>
      </w:r>
      <w:r w:rsidRPr="00272E95">
        <w:t xml:space="preserve"> information to systematically improve </w:t>
      </w:r>
      <w:r>
        <w:t xml:space="preserve">patient </w:t>
      </w:r>
      <w:r w:rsidRPr="00272E95">
        <w:t>care</w:t>
      </w:r>
      <w:r>
        <w:t xml:space="preserve"> and the workplace environment</w:t>
      </w:r>
      <w:r w:rsidRPr="00272E95">
        <w:t>.</w:t>
      </w:r>
    </w:p>
    <w:p w:rsidR="001D314F" w:rsidRPr="00272E95" w:rsidRDefault="001D314F" w:rsidP="001D314F">
      <w:pPr>
        <w:pStyle w:val="ListParagraph"/>
        <w:widowControl w:val="0"/>
        <w:numPr>
          <w:ilvl w:val="0"/>
          <w:numId w:val="4"/>
        </w:numPr>
        <w:autoSpaceDE w:val="0"/>
        <w:autoSpaceDN w:val="0"/>
        <w:spacing w:after="0" w:line="240" w:lineRule="auto"/>
        <w:contextualSpacing w:val="0"/>
      </w:pPr>
      <w:r w:rsidRPr="00272E95">
        <w:t>Locate, appraise, assimilate, and apply evidence from peer-reviewed</w:t>
      </w:r>
      <w:r>
        <w:t>, evidence-based</w:t>
      </w:r>
      <w:r w:rsidRPr="00272E95">
        <w:t xml:space="preserve"> medical and public health literature for care of patients and populations.</w:t>
      </w:r>
    </w:p>
    <w:p w:rsidR="001D314F" w:rsidRPr="00272E95" w:rsidRDefault="001D314F" w:rsidP="001D314F">
      <w:pPr>
        <w:pStyle w:val="ListParagraph"/>
        <w:widowControl w:val="0"/>
        <w:numPr>
          <w:ilvl w:val="0"/>
          <w:numId w:val="4"/>
        </w:numPr>
        <w:autoSpaceDE w:val="0"/>
        <w:autoSpaceDN w:val="0"/>
        <w:spacing w:after="0" w:line="240" w:lineRule="auto"/>
        <w:contextualSpacing w:val="0"/>
      </w:pPr>
      <w:r w:rsidRPr="00272E95">
        <w:t xml:space="preserve">Apply the knowledge of </w:t>
      </w:r>
      <w:r>
        <w:t xml:space="preserve">scientific </w:t>
      </w:r>
      <w:r w:rsidRPr="00272E95">
        <w:t>study designs and statistical methods to the appraisal of clinical studies.</w:t>
      </w:r>
    </w:p>
    <w:p w:rsidR="001D314F" w:rsidRPr="00272E95" w:rsidRDefault="001D314F" w:rsidP="001D314F">
      <w:pPr>
        <w:pStyle w:val="ListParagraph"/>
        <w:widowControl w:val="0"/>
        <w:numPr>
          <w:ilvl w:val="0"/>
          <w:numId w:val="4"/>
        </w:numPr>
        <w:autoSpaceDE w:val="0"/>
        <w:autoSpaceDN w:val="0"/>
        <w:spacing w:after="0" w:line="240" w:lineRule="auto"/>
        <w:contextualSpacing w:val="0"/>
      </w:pPr>
      <w:r w:rsidRPr="00272E95">
        <w:t xml:space="preserve">Use technology to </w:t>
      </w:r>
      <w:r>
        <w:t xml:space="preserve">efficiently </w:t>
      </w:r>
      <w:r w:rsidRPr="00272E95">
        <w:t>access and manage medical information</w:t>
      </w:r>
      <w:r>
        <w:t xml:space="preserve"> and to provide timely and effective care</w:t>
      </w:r>
      <w:r w:rsidRPr="00272E95">
        <w:t>.</w:t>
      </w:r>
    </w:p>
    <w:p w:rsidR="001D314F" w:rsidRPr="00272E95" w:rsidRDefault="001D314F" w:rsidP="001D314F">
      <w:pPr>
        <w:pStyle w:val="ListParagraph"/>
        <w:widowControl w:val="0"/>
        <w:numPr>
          <w:ilvl w:val="0"/>
          <w:numId w:val="4"/>
        </w:numPr>
        <w:autoSpaceDE w:val="0"/>
        <w:autoSpaceDN w:val="0"/>
        <w:spacing w:after="0" w:line="240" w:lineRule="auto"/>
        <w:contextualSpacing w:val="0"/>
      </w:pPr>
      <w:r>
        <w:t>Practice</w:t>
      </w:r>
      <w:r w:rsidRPr="00272E95">
        <w:t xml:space="preserve"> self-directed learning and progressive professional development.</w:t>
      </w:r>
    </w:p>
    <w:p w:rsidR="001D314F" w:rsidRPr="00272E95" w:rsidRDefault="001D314F" w:rsidP="001D314F">
      <w:pPr>
        <w:pStyle w:val="ListParagraph"/>
        <w:widowControl w:val="0"/>
        <w:numPr>
          <w:ilvl w:val="0"/>
          <w:numId w:val="4"/>
        </w:numPr>
        <w:autoSpaceDE w:val="0"/>
        <w:autoSpaceDN w:val="0"/>
        <w:spacing w:after="0" w:line="240" w:lineRule="auto"/>
        <w:contextualSpacing w:val="0"/>
      </w:pPr>
      <w:r>
        <w:t>Apply</w:t>
      </w:r>
      <w:r w:rsidRPr="00272E95">
        <w:t xml:space="preserve"> knowledge of patient safety issues and quality improvement method</w:t>
      </w:r>
      <w:r>
        <w:t xml:space="preserve">s to </w:t>
      </w:r>
      <w:r w:rsidRPr="00272E95">
        <w:t>improve medical care and population health.</w:t>
      </w:r>
    </w:p>
    <w:p w:rsidR="001D314F" w:rsidRDefault="001D314F" w:rsidP="001D314F">
      <w:pPr>
        <w:pStyle w:val="BodyText"/>
        <w:spacing w:before="2"/>
        <w:rPr>
          <w:sz w:val="25"/>
        </w:rPr>
      </w:pPr>
    </w:p>
    <w:p w:rsidR="001D314F" w:rsidRDefault="001D314F" w:rsidP="001D314F">
      <w:pPr>
        <w:pStyle w:val="BodyText"/>
        <w:spacing w:before="2"/>
        <w:rPr>
          <w:sz w:val="25"/>
        </w:rPr>
      </w:pPr>
    </w:p>
    <w:p w:rsidR="001D314F" w:rsidRDefault="001D314F" w:rsidP="001D314F">
      <w:pPr>
        <w:pStyle w:val="BodyText"/>
        <w:spacing w:before="2"/>
        <w:rPr>
          <w:sz w:val="25"/>
        </w:rPr>
      </w:pPr>
    </w:p>
    <w:p w:rsidR="001D314F" w:rsidRPr="00272E95" w:rsidRDefault="001D314F" w:rsidP="001D314F">
      <w:pPr>
        <w:pStyle w:val="ListParagraph"/>
        <w:widowControl w:val="0"/>
        <w:numPr>
          <w:ilvl w:val="0"/>
          <w:numId w:val="1"/>
        </w:numPr>
        <w:tabs>
          <w:tab w:val="left" w:pos="490"/>
        </w:tabs>
        <w:autoSpaceDE w:val="0"/>
        <w:autoSpaceDN w:val="0"/>
        <w:spacing w:after="0" w:line="240" w:lineRule="auto"/>
        <w:ind w:left="489" w:hanging="329"/>
        <w:contextualSpacing w:val="0"/>
        <w:rPr>
          <w:b/>
          <w:sz w:val="24"/>
        </w:rPr>
      </w:pPr>
      <w:r w:rsidRPr="00272E95">
        <w:rPr>
          <w:b/>
          <w:sz w:val="24"/>
        </w:rPr>
        <w:t>INTERPERSONAL AND COMMUNICATION</w:t>
      </w:r>
      <w:r w:rsidRPr="00272E95">
        <w:rPr>
          <w:b/>
          <w:spacing w:val="-27"/>
          <w:sz w:val="24"/>
        </w:rPr>
        <w:t xml:space="preserve"> </w:t>
      </w:r>
      <w:r w:rsidRPr="00272E95">
        <w:rPr>
          <w:b/>
          <w:sz w:val="24"/>
        </w:rPr>
        <w:t>SKILLS</w:t>
      </w:r>
    </w:p>
    <w:p w:rsidR="001D314F" w:rsidRDefault="001D314F" w:rsidP="001D314F">
      <w:pPr>
        <w:pStyle w:val="BodyText"/>
        <w:spacing w:before="4" w:line="242" w:lineRule="auto"/>
        <w:ind w:left="160"/>
        <w:rPr>
          <w:w w:val="110"/>
        </w:rPr>
      </w:pPr>
    </w:p>
    <w:p w:rsidR="001D314F" w:rsidRDefault="001D314F" w:rsidP="001D314F">
      <w:pPr>
        <w:pStyle w:val="BodyText"/>
        <w:spacing w:before="4" w:line="242" w:lineRule="auto"/>
        <w:ind w:left="160"/>
        <w:rPr>
          <w:w w:val="110"/>
        </w:rPr>
      </w:pPr>
      <w:r>
        <w:rPr>
          <w:w w:val="110"/>
        </w:rPr>
        <w:t>MUSM graduates</w:t>
      </w:r>
      <w:r>
        <w:rPr>
          <w:spacing w:val="-19"/>
          <w:w w:val="110"/>
        </w:rPr>
        <w:t xml:space="preserve"> </w:t>
      </w:r>
      <w:r>
        <w:rPr>
          <w:w w:val="110"/>
        </w:rPr>
        <w:t>must</w:t>
      </w:r>
      <w:r>
        <w:rPr>
          <w:spacing w:val="-22"/>
          <w:w w:val="110"/>
        </w:rPr>
        <w:t xml:space="preserve"> </w:t>
      </w:r>
      <w:r>
        <w:rPr>
          <w:w w:val="110"/>
        </w:rPr>
        <w:t>be</w:t>
      </w:r>
      <w:r>
        <w:rPr>
          <w:spacing w:val="-22"/>
          <w:w w:val="110"/>
        </w:rPr>
        <w:t xml:space="preserve"> </w:t>
      </w:r>
      <w:r>
        <w:rPr>
          <w:w w:val="110"/>
        </w:rPr>
        <w:t>able</w:t>
      </w:r>
      <w:r>
        <w:rPr>
          <w:spacing w:val="-22"/>
          <w:w w:val="110"/>
        </w:rPr>
        <w:t xml:space="preserve"> </w:t>
      </w:r>
      <w:r>
        <w:rPr>
          <w:w w:val="110"/>
        </w:rPr>
        <w:t>to</w:t>
      </w:r>
      <w:r>
        <w:rPr>
          <w:spacing w:val="-22"/>
          <w:w w:val="110"/>
        </w:rPr>
        <w:t xml:space="preserve"> </w:t>
      </w:r>
      <w:r>
        <w:rPr>
          <w:w w:val="110"/>
        </w:rPr>
        <w:t>demonstrate</w:t>
      </w:r>
      <w:r>
        <w:rPr>
          <w:spacing w:val="-22"/>
          <w:w w:val="110"/>
        </w:rPr>
        <w:t xml:space="preserve"> </w:t>
      </w:r>
      <w:r>
        <w:rPr>
          <w:w w:val="110"/>
        </w:rPr>
        <w:t>interpersonal</w:t>
      </w:r>
      <w:r>
        <w:rPr>
          <w:spacing w:val="-20"/>
          <w:w w:val="110"/>
        </w:rPr>
        <w:t xml:space="preserve"> </w:t>
      </w:r>
      <w:r>
        <w:rPr>
          <w:w w:val="110"/>
        </w:rPr>
        <w:t>and</w:t>
      </w:r>
      <w:r>
        <w:rPr>
          <w:spacing w:val="-19"/>
          <w:w w:val="110"/>
        </w:rPr>
        <w:t xml:space="preserve"> </w:t>
      </w:r>
      <w:r>
        <w:rPr>
          <w:w w:val="110"/>
        </w:rPr>
        <w:t>communication</w:t>
      </w:r>
      <w:r>
        <w:rPr>
          <w:spacing w:val="-20"/>
          <w:w w:val="110"/>
        </w:rPr>
        <w:t xml:space="preserve"> </w:t>
      </w:r>
      <w:r>
        <w:rPr>
          <w:w w:val="110"/>
        </w:rPr>
        <w:t>skills</w:t>
      </w:r>
      <w:r>
        <w:rPr>
          <w:spacing w:val="-18"/>
          <w:w w:val="110"/>
        </w:rPr>
        <w:t xml:space="preserve"> </w:t>
      </w:r>
      <w:r>
        <w:rPr>
          <w:w w:val="110"/>
        </w:rPr>
        <w:t>with</w:t>
      </w:r>
      <w:r>
        <w:rPr>
          <w:spacing w:val="-23"/>
          <w:w w:val="110"/>
        </w:rPr>
        <w:t xml:space="preserve"> </w:t>
      </w:r>
      <w:r>
        <w:rPr>
          <w:w w:val="110"/>
        </w:rPr>
        <w:t>patients,</w:t>
      </w:r>
      <w:r>
        <w:rPr>
          <w:spacing w:val="-19"/>
          <w:w w:val="110"/>
        </w:rPr>
        <w:t xml:space="preserve"> </w:t>
      </w:r>
      <w:r>
        <w:rPr>
          <w:w w:val="110"/>
        </w:rPr>
        <w:t>patient families,</w:t>
      </w:r>
      <w:r>
        <w:rPr>
          <w:spacing w:val="-18"/>
          <w:w w:val="110"/>
        </w:rPr>
        <w:t xml:space="preserve"> </w:t>
      </w:r>
      <w:r>
        <w:rPr>
          <w:w w:val="110"/>
        </w:rPr>
        <w:t>peers,</w:t>
      </w:r>
      <w:r>
        <w:rPr>
          <w:spacing w:val="-17"/>
          <w:w w:val="110"/>
        </w:rPr>
        <w:t xml:space="preserve"> </w:t>
      </w:r>
      <w:r>
        <w:rPr>
          <w:w w:val="110"/>
        </w:rPr>
        <w:t>and</w:t>
      </w:r>
      <w:r>
        <w:rPr>
          <w:spacing w:val="-17"/>
          <w:w w:val="110"/>
        </w:rPr>
        <w:t xml:space="preserve"> </w:t>
      </w:r>
      <w:r>
        <w:rPr>
          <w:spacing w:val="-3"/>
          <w:w w:val="110"/>
        </w:rPr>
        <w:t>other</w:t>
      </w:r>
      <w:r>
        <w:rPr>
          <w:spacing w:val="-17"/>
          <w:w w:val="110"/>
        </w:rPr>
        <w:t xml:space="preserve"> </w:t>
      </w:r>
      <w:r>
        <w:rPr>
          <w:w w:val="110"/>
        </w:rPr>
        <w:t>members</w:t>
      </w:r>
      <w:r>
        <w:rPr>
          <w:spacing w:val="-16"/>
          <w:w w:val="110"/>
        </w:rPr>
        <w:t xml:space="preserve"> </w:t>
      </w:r>
      <w:r>
        <w:rPr>
          <w:w w:val="110"/>
        </w:rPr>
        <w:t>of</w:t>
      </w:r>
      <w:r>
        <w:rPr>
          <w:spacing w:val="-17"/>
          <w:w w:val="110"/>
        </w:rPr>
        <w:t xml:space="preserve"> </w:t>
      </w:r>
      <w:r>
        <w:rPr>
          <w:w w:val="110"/>
        </w:rPr>
        <w:t>the</w:t>
      </w:r>
      <w:r>
        <w:rPr>
          <w:spacing w:val="-20"/>
          <w:w w:val="110"/>
        </w:rPr>
        <w:t xml:space="preserve"> </w:t>
      </w:r>
      <w:r>
        <w:rPr>
          <w:w w:val="110"/>
        </w:rPr>
        <w:t>health</w:t>
      </w:r>
      <w:r>
        <w:rPr>
          <w:spacing w:val="-20"/>
          <w:w w:val="110"/>
        </w:rPr>
        <w:t xml:space="preserve"> </w:t>
      </w:r>
      <w:r>
        <w:rPr>
          <w:w w:val="110"/>
        </w:rPr>
        <w:t>care</w:t>
      </w:r>
      <w:r>
        <w:rPr>
          <w:spacing w:val="-19"/>
          <w:w w:val="110"/>
        </w:rPr>
        <w:t xml:space="preserve"> </w:t>
      </w:r>
      <w:r>
        <w:rPr>
          <w:w w:val="110"/>
        </w:rPr>
        <w:t>team.</w:t>
      </w:r>
      <w:r>
        <w:rPr>
          <w:spacing w:val="-17"/>
          <w:w w:val="110"/>
        </w:rPr>
        <w:t xml:space="preserve"> </w:t>
      </w:r>
      <w:r>
        <w:rPr>
          <w:w w:val="110"/>
        </w:rPr>
        <w:t>Graduates should</w:t>
      </w:r>
      <w:r>
        <w:rPr>
          <w:spacing w:val="-20"/>
          <w:w w:val="110"/>
        </w:rPr>
        <w:t xml:space="preserve"> </w:t>
      </w:r>
      <w:r>
        <w:rPr>
          <w:w w:val="110"/>
        </w:rPr>
        <w:t>be</w:t>
      </w:r>
      <w:r>
        <w:rPr>
          <w:spacing w:val="-20"/>
          <w:w w:val="110"/>
        </w:rPr>
        <w:t xml:space="preserve"> </w:t>
      </w:r>
      <w:r>
        <w:rPr>
          <w:w w:val="110"/>
        </w:rPr>
        <w:t>able</w:t>
      </w:r>
      <w:r>
        <w:rPr>
          <w:spacing w:val="-20"/>
          <w:w w:val="110"/>
        </w:rPr>
        <w:t xml:space="preserve"> </w:t>
      </w:r>
      <w:r>
        <w:rPr>
          <w:w w:val="110"/>
        </w:rPr>
        <w:t>to:</w:t>
      </w:r>
    </w:p>
    <w:p w:rsidR="001D314F" w:rsidRDefault="001D314F" w:rsidP="001D314F">
      <w:pPr>
        <w:pStyle w:val="BodyText"/>
        <w:spacing w:before="4" w:line="242" w:lineRule="auto"/>
        <w:ind w:left="160"/>
      </w:pPr>
    </w:p>
    <w:p w:rsidR="001D314F" w:rsidRPr="00272E95" w:rsidRDefault="001D314F" w:rsidP="001D314F">
      <w:pPr>
        <w:pStyle w:val="ListParagraph"/>
        <w:widowControl w:val="0"/>
        <w:numPr>
          <w:ilvl w:val="0"/>
          <w:numId w:val="5"/>
        </w:numPr>
        <w:autoSpaceDE w:val="0"/>
        <w:autoSpaceDN w:val="0"/>
        <w:spacing w:after="0" w:line="240" w:lineRule="auto"/>
        <w:contextualSpacing w:val="0"/>
      </w:pPr>
      <w:r w:rsidRPr="00272E95">
        <w:t xml:space="preserve">Create and sustain </w:t>
      </w:r>
      <w:r>
        <w:t xml:space="preserve">appropriate </w:t>
      </w:r>
      <w:r w:rsidRPr="00272E95">
        <w:t>therapeutic relationships with patients</w:t>
      </w:r>
      <w:r>
        <w:t>.</w:t>
      </w:r>
    </w:p>
    <w:p w:rsidR="001D314F" w:rsidRPr="00272E95" w:rsidRDefault="001D314F" w:rsidP="001D314F">
      <w:pPr>
        <w:pStyle w:val="ListParagraph"/>
        <w:widowControl w:val="0"/>
        <w:numPr>
          <w:ilvl w:val="0"/>
          <w:numId w:val="5"/>
        </w:numPr>
        <w:autoSpaceDE w:val="0"/>
        <w:autoSpaceDN w:val="0"/>
        <w:spacing w:after="0" w:line="240" w:lineRule="auto"/>
        <w:contextualSpacing w:val="0"/>
      </w:pPr>
      <w:r w:rsidRPr="00272E95">
        <w:t>Demonstrate effective patient education/counseling skills.</w:t>
      </w:r>
    </w:p>
    <w:p w:rsidR="001D314F" w:rsidRDefault="001D314F" w:rsidP="001D314F">
      <w:pPr>
        <w:pStyle w:val="ListParagraph"/>
        <w:widowControl w:val="0"/>
        <w:numPr>
          <w:ilvl w:val="0"/>
          <w:numId w:val="5"/>
        </w:numPr>
        <w:autoSpaceDE w:val="0"/>
        <w:autoSpaceDN w:val="0"/>
        <w:spacing w:after="0" w:line="240" w:lineRule="auto"/>
        <w:contextualSpacing w:val="0"/>
      </w:pPr>
      <w:r w:rsidRPr="00272E95">
        <w:t>Demonstrate effective verbal and nonverbal communication skills</w:t>
      </w:r>
      <w:r>
        <w:t xml:space="preserve">. </w:t>
      </w:r>
    </w:p>
    <w:p w:rsidR="001D314F" w:rsidRPr="00272E95" w:rsidRDefault="001D314F" w:rsidP="001D314F">
      <w:pPr>
        <w:pStyle w:val="ListParagraph"/>
        <w:widowControl w:val="0"/>
        <w:numPr>
          <w:ilvl w:val="0"/>
          <w:numId w:val="5"/>
        </w:numPr>
        <w:autoSpaceDE w:val="0"/>
        <w:autoSpaceDN w:val="0"/>
        <w:spacing w:after="0" w:line="240" w:lineRule="auto"/>
        <w:contextualSpacing w:val="0"/>
      </w:pPr>
      <w:r>
        <w:t>Demonstrate effective use of communication</w:t>
      </w:r>
      <w:r w:rsidRPr="00272E95">
        <w:t xml:space="preserve"> technologies</w:t>
      </w:r>
      <w:r w:rsidR="00F55537">
        <w:t xml:space="preserve"> and modalities</w:t>
      </w:r>
      <w:r w:rsidRPr="00272E95">
        <w:t>.</w:t>
      </w:r>
    </w:p>
    <w:p w:rsidR="001D314F" w:rsidRPr="00272E95" w:rsidRDefault="001D314F" w:rsidP="001D314F">
      <w:pPr>
        <w:pStyle w:val="ListParagraph"/>
        <w:widowControl w:val="0"/>
        <w:numPr>
          <w:ilvl w:val="0"/>
          <w:numId w:val="5"/>
        </w:numPr>
        <w:autoSpaceDE w:val="0"/>
        <w:autoSpaceDN w:val="0"/>
        <w:spacing w:after="0" w:line="240" w:lineRule="auto"/>
        <w:contextualSpacing w:val="0"/>
      </w:pPr>
      <w:r w:rsidRPr="00272E95">
        <w:t>Work effectively with</w:t>
      </w:r>
      <w:r>
        <w:t xml:space="preserve">in an </w:t>
      </w:r>
      <w:proofErr w:type="spellStart"/>
      <w:r>
        <w:t>interprofessional</w:t>
      </w:r>
      <w:proofErr w:type="spellEnd"/>
      <w:r>
        <w:t xml:space="preserve"> health care team</w:t>
      </w:r>
      <w:r w:rsidRPr="00272E95">
        <w:t xml:space="preserve"> as a member and lead</w:t>
      </w:r>
      <w:r>
        <w:t>er</w:t>
      </w:r>
      <w:r w:rsidRPr="00272E95">
        <w:t>.</w:t>
      </w:r>
    </w:p>
    <w:p w:rsidR="001D314F" w:rsidRPr="00272E95" w:rsidRDefault="001D314F" w:rsidP="001D314F">
      <w:pPr>
        <w:pStyle w:val="ListParagraph"/>
        <w:widowControl w:val="0"/>
        <w:numPr>
          <w:ilvl w:val="0"/>
          <w:numId w:val="5"/>
        </w:numPr>
        <w:autoSpaceDE w:val="0"/>
        <w:autoSpaceDN w:val="0"/>
        <w:spacing w:after="0" w:line="240" w:lineRule="auto"/>
        <w:contextualSpacing w:val="0"/>
      </w:pPr>
      <w:r>
        <w:t>Apply the ethical principal of</w:t>
      </w:r>
      <w:r w:rsidRPr="00272E95">
        <w:t xml:space="preserve"> patient autonomy by eliciting patient preference and incorporating it into the </w:t>
      </w:r>
      <w:r>
        <w:t xml:space="preserve">health </w:t>
      </w:r>
      <w:r w:rsidRPr="00272E95">
        <w:t>care plan.</w:t>
      </w:r>
    </w:p>
    <w:p w:rsidR="001D314F" w:rsidRPr="0056169B" w:rsidRDefault="001D314F" w:rsidP="001D314F">
      <w:pPr>
        <w:pStyle w:val="ListParagraph"/>
        <w:widowControl w:val="0"/>
        <w:numPr>
          <w:ilvl w:val="0"/>
          <w:numId w:val="5"/>
        </w:numPr>
        <w:autoSpaceDE w:val="0"/>
        <w:autoSpaceDN w:val="0"/>
        <w:spacing w:after="0" w:line="240" w:lineRule="auto"/>
        <w:contextualSpacing w:val="0"/>
      </w:pPr>
      <w:r w:rsidRPr="00272E95">
        <w:t>Teach</w:t>
      </w:r>
      <w:r>
        <w:t xml:space="preserve">, </w:t>
      </w:r>
      <w:r w:rsidRPr="00272E95">
        <w:t>present</w:t>
      </w:r>
      <w:r w:rsidRPr="00477E28">
        <w:t xml:space="preserve">, </w:t>
      </w:r>
      <w:r w:rsidRPr="001552F1">
        <w:rPr>
          <w:rFonts w:cs="Calibri"/>
          <w:bCs/>
          <w:color w:val="000000"/>
        </w:rPr>
        <w:t xml:space="preserve">and model knowledge, skills, and attitudes </w:t>
      </w:r>
      <w:r w:rsidRPr="00477E28">
        <w:t>effectively</w:t>
      </w:r>
      <w:r w:rsidRPr="001552F1">
        <w:rPr>
          <w:rFonts w:cs="Calibri"/>
          <w:bCs/>
          <w:color w:val="000000"/>
        </w:rPr>
        <w:t xml:space="preserve"> to peers and to members of an </w:t>
      </w:r>
      <w:proofErr w:type="spellStart"/>
      <w:r w:rsidRPr="001552F1">
        <w:rPr>
          <w:rFonts w:cs="Calibri"/>
          <w:bCs/>
          <w:color w:val="000000"/>
        </w:rPr>
        <w:t>interprofessional</w:t>
      </w:r>
      <w:proofErr w:type="spellEnd"/>
      <w:r w:rsidRPr="001552F1">
        <w:rPr>
          <w:rFonts w:cs="Calibri"/>
          <w:bCs/>
          <w:color w:val="000000"/>
        </w:rPr>
        <w:t xml:space="preserve"> health care team</w:t>
      </w:r>
      <w:r w:rsidRPr="0056169B">
        <w:t>.</w:t>
      </w:r>
    </w:p>
    <w:p w:rsidR="001D314F" w:rsidRDefault="001D314F" w:rsidP="001D314F">
      <w:pPr>
        <w:pStyle w:val="BodyText"/>
        <w:spacing w:before="8"/>
      </w:pPr>
    </w:p>
    <w:p w:rsidR="001D314F" w:rsidRDefault="001D314F" w:rsidP="001D314F">
      <w:pPr>
        <w:pStyle w:val="BodyText"/>
        <w:spacing w:before="8"/>
      </w:pPr>
    </w:p>
    <w:p w:rsidR="001D314F" w:rsidRDefault="001D314F" w:rsidP="001D314F">
      <w:pPr>
        <w:pStyle w:val="BodyText"/>
        <w:spacing w:before="8"/>
      </w:pPr>
    </w:p>
    <w:p w:rsidR="001D314F" w:rsidRDefault="001D314F" w:rsidP="001D314F">
      <w:pPr>
        <w:pStyle w:val="BodyText"/>
        <w:spacing w:before="8"/>
      </w:pPr>
    </w:p>
    <w:p w:rsidR="001D314F" w:rsidRDefault="001D314F" w:rsidP="001D314F">
      <w:pPr>
        <w:pStyle w:val="BodyText"/>
        <w:spacing w:before="8"/>
      </w:pPr>
    </w:p>
    <w:p w:rsidR="001D314F" w:rsidRDefault="001D314F" w:rsidP="001D314F">
      <w:pPr>
        <w:pStyle w:val="BodyText"/>
        <w:spacing w:before="8"/>
      </w:pPr>
    </w:p>
    <w:p w:rsidR="001D314F" w:rsidRDefault="001D314F" w:rsidP="001D314F">
      <w:pPr>
        <w:pStyle w:val="BodyText"/>
        <w:spacing w:before="8"/>
      </w:pPr>
    </w:p>
    <w:p w:rsidR="001D314F" w:rsidRDefault="001D314F" w:rsidP="001D314F">
      <w:pPr>
        <w:pStyle w:val="BodyText"/>
        <w:spacing w:before="8"/>
      </w:pPr>
    </w:p>
    <w:p w:rsidR="001D314F" w:rsidRPr="00272E95" w:rsidRDefault="001D314F" w:rsidP="001D314F">
      <w:pPr>
        <w:pStyle w:val="ListParagraph"/>
        <w:widowControl w:val="0"/>
        <w:numPr>
          <w:ilvl w:val="0"/>
          <w:numId w:val="1"/>
        </w:numPr>
        <w:tabs>
          <w:tab w:val="left" w:pos="465"/>
        </w:tabs>
        <w:autoSpaceDE w:val="0"/>
        <w:autoSpaceDN w:val="0"/>
        <w:spacing w:after="0" w:line="240" w:lineRule="auto"/>
        <w:ind w:left="464" w:hanging="304"/>
        <w:contextualSpacing w:val="0"/>
        <w:rPr>
          <w:b/>
          <w:sz w:val="24"/>
        </w:rPr>
      </w:pPr>
      <w:r w:rsidRPr="00272E95">
        <w:rPr>
          <w:b/>
          <w:sz w:val="24"/>
        </w:rPr>
        <w:t>PROFESSIONALISM</w:t>
      </w:r>
    </w:p>
    <w:p w:rsidR="001D314F" w:rsidRDefault="001D314F" w:rsidP="001D314F">
      <w:pPr>
        <w:pStyle w:val="BodyText"/>
        <w:spacing w:before="5" w:line="247" w:lineRule="auto"/>
        <w:ind w:left="160"/>
        <w:rPr>
          <w:w w:val="110"/>
        </w:rPr>
      </w:pPr>
    </w:p>
    <w:p w:rsidR="001D314F" w:rsidRDefault="001D314F" w:rsidP="001D314F">
      <w:pPr>
        <w:pStyle w:val="BodyText"/>
        <w:spacing w:before="5" w:line="247" w:lineRule="auto"/>
        <w:ind w:left="160"/>
        <w:rPr>
          <w:w w:val="110"/>
        </w:rPr>
      </w:pPr>
      <w:r>
        <w:rPr>
          <w:w w:val="110"/>
        </w:rPr>
        <w:t>MUSM graduates</w:t>
      </w:r>
      <w:r>
        <w:rPr>
          <w:spacing w:val="-24"/>
          <w:w w:val="110"/>
        </w:rPr>
        <w:t xml:space="preserve"> </w:t>
      </w:r>
      <w:r>
        <w:rPr>
          <w:w w:val="110"/>
        </w:rPr>
        <w:t>must</w:t>
      </w:r>
      <w:r>
        <w:rPr>
          <w:spacing w:val="-30"/>
          <w:w w:val="110"/>
        </w:rPr>
        <w:t xml:space="preserve"> </w:t>
      </w:r>
      <w:r>
        <w:rPr>
          <w:w w:val="110"/>
        </w:rPr>
        <w:t>demonstrate</w:t>
      </w:r>
      <w:r>
        <w:rPr>
          <w:spacing w:val="-27"/>
          <w:w w:val="110"/>
        </w:rPr>
        <w:t xml:space="preserve"> </w:t>
      </w:r>
      <w:r>
        <w:rPr>
          <w:w w:val="110"/>
        </w:rPr>
        <w:t>professional</w:t>
      </w:r>
      <w:r>
        <w:rPr>
          <w:spacing w:val="-26"/>
          <w:w w:val="110"/>
        </w:rPr>
        <w:t xml:space="preserve"> </w:t>
      </w:r>
      <w:r>
        <w:rPr>
          <w:w w:val="110"/>
        </w:rPr>
        <w:t>behavior,</w:t>
      </w:r>
      <w:r>
        <w:rPr>
          <w:spacing w:val="-24"/>
          <w:w w:val="110"/>
        </w:rPr>
        <w:t xml:space="preserve"> </w:t>
      </w:r>
      <w:r>
        <w:rPr>
          <w:w w:val="110"/>
        </w:rPr>
        <w:t>adherence</w:t>
      </w:r>
      <w:r>
        <w:rPr>
          <w:spacing w:val="-27"/>
          <w:w w:val="110"/>
        </w:rPr>
        <w:t xml:space="preserve"> </w:t>
      </w:r>
      <w:r>
        <w:rPr>
          <w:w w:val="110"/>
        </w:rPr>
        <w:t>to</w:t>
      </w:r>
      <w:r>
        <w:rPr>
          <w:spacing w:val="-27"/>
          <w:w w:val="110"/>
        </w:rPr>
        <w:t xml:space="preserve"> </w:t>
      </w:r>
      <w:r>
        <w:rPr>
          <w:w w:val="110"/>
        </w:rPr>
        <w:t>ethical</w:t>
      </w:r>
      <w:r>
        <w:rPr>
          <w:spacing w:val="-25"/>
          <w:w w:val="110"/>
        </w:rPr>
        <w:t xml:space="preserve"> </w:t>
      </w:r>
      <w:r>
        <w:rPr>
          <w:w w:val="110"/>
        </w:rPr>
        <w:t>principles,</w:t>
      </w:r>
      <w:r>
        <w:rPr>
          <w:spacing w:val="-25"/>
          <w:w w:val="110"/>
        </w:rPr>
        <w:t xml:space="preserve"> </w:t>
      </w:r>
      <w:r>
        <w:rPr>
          <w:w w:val="110"/>
        </w:rPr>
        <w:t>and</w:t>
      </w:r>
      <w:r>
        <w:rPr>
          <w:spacing w:val="-24"/>
          <w:w w:val="110"/>
        </w:rPr>
        <w:t xml:space="preserve"> </w:t>
      </w:r>
      <w:r>
        <w:rPr>
          <w:w w:val="110"/>
        </w:rPr>
        <w:t>sensitivity</w:t>
      </w:r>
      <w:r>
        <w:rPr>
          <w:spacing w:val="-26"/>
          <w:w w:val="110"/>
        </w:rPr>
        <w:t xml:space="preserve"> </w:t>
      </w:r>
      <w:r>
        <w:rPr>
          <w:w w:val="110"/>
        </w:rPr>
        <w:t>to patients.</w:t>
      </w:r>
      <w:r>
        <w:rPr>
          <w:spacing w:val="-12"/>
          <w:w w:val="110"/>
        </w:rPr>
        <w:t xml:space="preserve"> </w:t>
      </w:r>
      <w:r>
        <w:rPr>
          <w:w w:val="110"/>
        </w:rPr>
        <w:t>Graduates should</w:t>
      </w:r>
      <w:r>
        <w:rPr>
          <w:spacing w:val="-15"/>
          <w:w w:val="110"/>
        </w:rPr>
        <w:t xml:space="preserve"> </w:t>
      </w:r>
      <w:r>
        <w:rPr>
          <w:w w:val="110"/>
        </w:rPr>
        <w:t>be</w:t>
      </w:r>
      <w:r>
        <w:rPr>
          <w:spacing w:val="-14"/>
          <w:w w:val="110"/>
        </w:rPr>
        <w:t xml:space="preserve"> </w:t>
      </w:r>
      <w:r>
        <w:rPr>
          <w:w w:val="110"/>
        </w:rPr>
        <w:t>able</w:t>
      </w:r>
      <w:r>
        <w:rPr>
          <w:spacing w:val="-15"/>
          <w:w w:val="110"/>
        </w:rPr>
        <w:t xml:space="preserve"> </w:t>
      </w:r>
      <w:r>
        <w:rPr>
          <w:w w:val="110"/>
        </w:rPr>
        <w:t>to:</w:t>
      </w:r>
    </w:p>
    <w:p w:rsidR="001D314F" w:rsidRDefault="001D314F" w:rsidP="001D314F">
      <w:pPr>
        <w:pStyle w:val="BodyText"/>
        <w:spacing w:before="5" w:line="247" w:lineRule="auto"/>
        <w:ind w:left="160"/>
      </w:pPr>
    </w:p>
    <w:p w:rsidR="001D314F" w:rsidRPr="00272E95" w:rsidRDefault="001D314F" w:rsidP="001D314F">
      <w:pPr>
        <w:pStyle w:val="ListParagraph"/>
        <w:widowControl w:val="0"/>
        <w:numPr>
          <w:ilvl w:val="0"/>
          <w:numId w:val="6"/>
        </w:numPr>
        <w:autoSpaceDE w:val="0"/>
        <w:autoSpaceDN w:val="0"/>
        <w:spacing w:after="0" w:line="240" w:lineRule="auto"/>
        <w:contextualSpacing w:val="0"/>
      </w:pPr>
      <w:r w:rsidRPr="00272E95">
        <w:t>Demonstrate respect (tolerance), compassion, altruism, and integrity when interacting with peers, staff, faculty, and patients.</w:t>
      </w:r>
    </w:p>
    <w:p w:rsidR="001D314F" w:rsidRPr="00272E95" w:rsidRDefault="001D314F" w:rsidP="001D314F">
      <w:pPr>
        <w:pStyle w:val="ListParagraph"/>
        <w:widowControl w:val="0"/>
        <w:numPr>
          <w:ilvl w:val="0"/>
          <w:numId w:val="6"/>
        </w:numPr>
        <w:autoSpaceDE w:val="0"/>
        <w:autoSpaceDN w:val="0"/>
        <w:spacing w:after="0" w:line="240" w:lineRule="auto"/>
        <w:contextualSpacing w:val="0"/>
      </w:pPr>
      <w:r w:rsidRPr="00272E95">
        <w:t>Demonstrate reliability by being present, on time and prepared for all educational, administrative, and patient care activities.</w:t>
      </w:r>
    </w:p>
    <w:p w:rsidR="001D314F" w:rsidRPr="00272E95" w:rsidRDefault="001D314F" w:rsidP="001D314F">
      <w:pPr>
        <w:pStyle w:val="ListParagraph"/>
        <w:widowControl w:val="0"/>
        <w:numPr>
          <w:ilvl w:val="0"/>
          <w:numId w:val="6"/>
        </w:numPr>
        <w:autoSpaceDE w:val="0"/>
        <w:autoSpaceDN w:val="0"/>
        <w:spacing w:after="0" w:line="240" w:lineRule="auto"/>
        <w:contextualSpacing w:val="0"/>
      </w:pPr>
      <w:r>
        <w:t>M</w:t>
      </w:r>
      <w:r w:rsidRPr="00272E95">
        <w:t xml:space="preserve">aintain </w:t>
      </w:r>
      <w:r>
        <w:t xml:space="preserve">confidentiality and </w:t>
      </w:r>
      <w:r w:rsidRPr="00272E95">
        <w:t xml:space="preserve">proper professional boundaries (physical, sexual, financial, emotional, </w:t>
      </w:r>
      <w:r>
        <w:t>social, and electronic</w:t>
      </w:r>
      <w:r w:rsidRPr="00272E95">
        <w:t>) with patients, peers, faculty, other members of the health care team and the public at large.</w:t>
      </w:r>
    </w:p>
    <w:p w:rsidR="001D314F" w:rsidRPr="00272E95" w:rsidRDefault="001D314F" w:rsidP="001D314F">
      <w:pPr>
        <w:pStyle w:val="ListParagraph"/>
        <w:widowControl w:val="0"/>
        <w:numPr>
          <w:ilvl w:val="0"/>
          <w:numId w:val="6"/>
        </w:numPr>
        <w:autoSpaceDE w:val="0"/>
        <w:autoSpaceDN w:val="0"/>
        <w:spacing w:after="0" w:line="240" w:lineRule="auto"/>
        <w:contextualSpacing w:val="0"/>
      </w:pPr>
      <w:r>
        <w:t>Apply ethical principles to b</w:t>
      </w:r>
      <w:r w:rsidRPr="00272E95">
        <w:t>e truthful about medical data, appropriately deal with medical errors, and convey information honestly and tactfully to patients, peers, faculty, and staff.</w:t>
      </w:r>
    </w:p>
    <w:p w:rsidR="001D314F" w:rsidRPr="00272E95" w:rsidRDefault="001D314F" w:rsidP="001D314F">
      <w:pPr>
        <w:pStyle w:val="ListParagraph"/>
        <w:widowControl w:val="0"/>
        <w:numPr>
          <w:ilvl w:val="0"/>
          <w:numId w:val="6"/>
        </w:numPr>
        <w:autoSpaceDE w:val="0"/>
        <w:autoSpaceDN w:val="0"/>
        <w:spacing w:after="0" w:line="240" w:lineRule="auto"/>
        <w:contextualSpacing w:val="0"/>
      </w:pPr>
      <w:r>
        <w:t xml:space="preserve">Promote the </w:t>
      </w:r>
      <w:r w:rsidRPr="00272E95">
        <w:t>physical and mental wellness</w:t>
      </w:r>
      <w:r>
        <w:t xml:space="preserve"> of patients and their families, and members of the health care team,</w:t>
      </w:r>
      <w:r w:rsidRPr="00272E95">
        <w:t xml:space="preserve"> and recognize and avoid impairment.</w:t>
      </w:r>
    </w:p>
    <w:p w:rsidR="001D314F" w:rsidRPr="00272E95" w:rsidRDefault="001D314F" w:rsidP="001D314F">
      <w:pPr>
        <w:pStyle w:val="ListParagraph"/>
        <w:widowControl w:val="0"/>
        <w:numPr>
          <w:ilvl w:val="0"/>
          <w:numId w:val="6"/>
        </w:numPr>
        <w:autoSpaceDE w:val="0"/>
        <w:autoSpaceDN w:val="0"/>
        <w:spacing w:after="0" w:line="240" w:lineRule="auto"/>
        <w:contextualSpacing w:val="0"/>
      </w:pPr>
      <w:r w:rsidRPr="00272E95">
        <w:t xml:space="preserve">Recognize limitations and continually assess </w:t>
      </w:r>
      <w:r>
        <w:t>one’s</w:t>
      </w:r>
      <w:r w:rsidRPr="00272E95">
        <w:t xml:space="preserve"> own level of competency.</w:t>
      </w:r>
    </w:p>
    <w:p w:rsidR="001D314F" w:rsidRDefault="001D314F" w:rsidP="004A0BF7">
      <w:pPr>
        <w:pStyle w:val="ListParagraph"/>
        <w:widowControl w:val="0"/>
        <w:numPr>
          <w:ilvl w:val="0"/>
          <w:numId w:val="6"/>
        </w:numPr>
        <w:autoSpaceDE w:val="0"/>
        <w:autoSpaceDN w:val="0"/>
        <w:spacing w:after="0" w:line="240" w:lineRule="auto"/>
        <w:contextualSpacing w:val="0"/>
      </w:pPr>
      <w:r w:rsidRPr="00272E95">
        <w:t>Recognize and manage situations that present a potential conflict of interest, including balancing</w:t>
      </w:r>
      <w:r w:rsidR="004A0BF7">
        <w:t xml:space="preserve"> </w:t>
      </w:r>
      <w:r w:rsidRPr="00272E95">
        <w:t>obligations to patients with one’s self interest</w:t>
      </w:r>
      <w:r>
        <w:t xml:space="preserve"> and the interest of the health care system</w:t>
      </w:r>
      <w:r w:rsidRPr="00272E95">
        <w:t>.</w:t>
      </w:r>
    </w:p>
    <w:p w:rsidR="001D314F" w:rsidRPr="00272E95" w:rsidRDefault="001D314F" w:rsidP="001D314F">
      <w:pPr>
        <w:pStyle w:val="ListParagraph"/>
        <w:widowControl w:val="0"/>
        <w:numPr>
          <w:ilvl w:val="0"/>
          <w:numId w:val="6"/>
        </w:numPr>
        <w:autoSpaceDE w:val="0"/>
        <w:autoSpaceDN w:val="0"/>
        <w:spacing w:after="0" w:line="240" w:lineRule="auto"/>
        <w:contextualSpacing w:val="0"/>
      </w:pPr>
      <w:r>
        <w:t>Produce and m</w:t>
      </w:r>
      <w:r w:rsidRPr="00272E95">
        <w:t>aintain clear, accurate, and timely</w:t>
      </w:r>
      <w:r>
        <w:t xml:space="preserve"> patient documentation</w:t>
      </w:r>
      <w:r w:rsidRPr="00272E95">
        <w:t>.</w:t>
      </w:r>
    </w:p>
    <w:p w:rsidR="001D314F" w:rsidRDefault="001D314F" w:rsidP="001D314F">
      <w:pPr>
        <w:pStyle w:val="BodyText"/>
        <w:spacing w:before="8"/>
      </w:pPr>
    </w:p>
    <w:p w:rsidR="001D314F" w:rsidRDefault="001D314F" w:rsidP="001D314F">
      <w:pPr>
        <w:pStyle w:val="BodyText"/>
        <w:spacing w:before="8"/>
      </w:pPr>
    </w:p>
    <w:p w:rsidR="001D314F" w:rsidRDefault="001D314F" w:rsidP="001D314F">
      <w:pPr>
        <w:pStyle w:val="BodyText"/>
        <w:spacing w:before="8"/>
      </w:pPr>
    </w:p>
    <w:p w:rsidR="001D314F" w:rsidRDefault="001D314F" w:rsidP="001D314F">
      <w:pPr>
        <w:pStyle w:val="BodyText"/>
        <w:spacing w:before="8"/>
      </w:pPr>
    </w:p>
    <w:p w:rsidR="001D314F" w:rsidRDefault="001D314F" w:rsidP="001D314F">
      <w:pPr>
        <w:pStyle w:val="BodyText"/>
        <w:spacing w:before="8"/>
      </w:pPr>
    </w:p>
    <w:p w:rsidR="001D314F" w:rsidRPr="00272E95" w:rsidRDefault="001D314F" w:rsidP="001D314F">
      <w:pPr>
        <w:pStyle w:val="ListParagraph"/>
        <w:widowControl w:val="0"/>
        <w:numPr>
          <w:ilvl w:val="0"/>
          <w:numId w:val="1"/>
        </w:numPr>
        <w:tabs>
          <w:tab w:val="left" w:pos="490"/>
        </w:tabs>
        <w:autoSpaceDE w:val="0"/>
        <w:autoSpaceDN w:val="0"/>
        <w:spacing w:after="0" w:line="240" w:lineRule="auto"/>
        <w:ind w:left="489" w:hanging="329"/>
        <w:contextualSpacing w:val="0"/>
        <w:rPr>
          <w:b/>
          <w:sz w:val="24"/>
        </w:rPr>
      </w:pPr>
      <w:r w:rsidRPr="00272E95">
        <w:rPr>
          <w:b/>
          <w:sz w:val="24"/>
        </w:rPr>
        <w:t>SYSTEMS-BASED</w:t>
      </w:r>
      <w:r w:rsidRPr="00272E95">
        <w:rPr>
          <w:b/>
          <w:spacing w:val="-8"/>
          <w:sz w:val="24"/>
        </w:rPr>
        <w:t xml:space="preserve"> </w:t>
      </w:r>
      <w:r w:rsidRPr="00272E95">
        <w:rPr>
          <w:b/>
          <w:sz w:val="24"/>
        </w:rPr>
        <w:t>PRACTICE</w:t>
      </w:r>
    </w:p>
    <w:p w:rsidR="001D314F" w:rsidRDefault="001D314F" w:rsidP="001D314F">
      <w:pPr>
        <w:pStyle w:val="BodyText"/>
        <w:spacing w:before="9" w:line="244" w:lineRule="auto"/>
        <w:ind w:left="160"/>
        <w:rPr>
          <w:w w:val="110"/>
        </w:rPr>
      </w:pPr>
    </w:p>
    <w:p w:rsidR="001D314F" w:rsidRDefault="001D314F" w:rsidP="001D314F">
      <w:pPr>
        <w:pStyle w:val="BodyText"/>
        <w:spacing w:before="9" w:line="244" w:lineRule="auto"/>
        <w:ind w:left="160"/>
        <w:rPr>
          <w:w w:val="110"/>
        </w:rPr>
      </w:pPr>
      <w:r>
        <w:rPr>
          <w:w w:val="110"/>
        </w:rPr>
        <w:t>MUSM graduates must demonstrate an awareness of and responsiveness to the larger context and system of health</w:t>
      </w:r>
      <w:r>
        <w:rPr>
          <w:spacing w:val="-28"/>
          <w:w w:val="110"/>
        </w:rPr>
        <w:t xml:space="preserve"> </w:t>
      </w:r>
      <w:r>
        <w:rPr>
          <w:w w:val="110"/>
        </w:rPr>
        <w:t>care</w:t>
      </w:r>
      <w:r>
        <w:rPr>
          <w:spacing w:val="-27"/>
          <w:w w:val="110"/>
        </w:rPr>
        <w:t xml:space="preserve"> </w:t>
      </w:r>
      <w:r>
        <w:rPr>
          <w:w w:val="110"/>
        </w:rPr>
        <w:t>and</w:t>
      </w:r>
      <w:r>
        <w:rPr>
          <w:spacing w:val="-24"/>
          <w:w w:val="110"/>
        </w:rPr>
        <w:t xml:space="preserve"> </w:t>
      </w:r>
      <w:r>
        <w:rPr>
          <w:w w:val="110"/>
        </w:rPr>
        <w:t>the</w:t>
      </w:r>
      <w:r>
        <w:rPr>
          <w:spacing w:val="-27"/>
          <w:w w:val="110"/>
        </w:rPr>
        <w:t xml:space="preserve"> </w:t>
      </w:r>
      <w:r>
        <w:rPr>
          <w:w w:val="110"/>
        </w:rPr>
        <w:t>ability</w:t>
      </w:r>
      <w:r>
        <w:rPr>
          <w:spacing w:val="-26"/>
          <w:w w:val="110"/>
        </w:rPr>
        <w:t xml:space="preserve"> </w:t>
      </w:r>
      <w:r>
        <w:rPr>
          <w:w w:val="110"/>
        </w:rPr>
        <w:t>to</w:t>
      </w:r>
      <w:r>
        <w:rPr>
          <w:spacing w:val="-27"/>
          <w:w w:val="110"/>
        </w:rPr>
        <w:t xml:space="preserve"> </w:t>
      </w:r>
      <w:r>
        <w:rPr>
          <w:w w:val="110"/>
        </w:rPr>
        <w:t>effectively</w:t>
      </w:r>
      <w:r>
        <w:rPr>
          <w:spacing w:val="-27"/>
          <w:w w:val="110"/>
        </w:rPr>
        <w:t xml:space="preserve"> </w:t>
      </w:r>
      <w:r>
        <w:rPr>
          <w:w w:val="110"/>
        </w:rPr>
        <w:t>call</w:t>
      </w:r>
      <w:r>
        <w:rPr>
          <w:spacing w:val="-25"/>
          <w:w w:val="110"/>
        </w:rPr>
        <w:t xml:space="preserve"> </w:t>
      </w:r>
      <w:r>
        <w:rPr>
          <w:w w:val="110"/>
        </w:rPr>
        <w:t>on</w:t>
      </w:r>
      <w:r>
        <w:rPr>
          <w:spacing w:val="-25"/>
          <w:w w:val="110"/>
        </w:rPr>
        <w:t xml:space="preserve"> </w:t>
      </w:r>
      <w:r>
        <w:rPr>
          <w:w w:val="110"/>
        </w:rPr>
        <w:t>system</w:t>
      </w:r>
      <w:r>
        <w:rPr>
          <w:spacing w:val="-26"/>
          <w:w w:val="110"/>
        </w:rPr>
        <w:t xml:space="preserve"> </w:t>
      </w:r>
      <w:r>
        <w:rPr>
          <w:w w:val="110"/>
        </w:rPr>
        <w:t>resources</w:t>
      </w:r>
      <w:r>
        <w:rPr>
          <w:spacing w:val="-24"/>
          <w:w w:val="110"/>
        </w:rPr>
        <w:t xml:space="preserve"> </w:t>
      </w:r>
      <w:r>
        <w:rPr>
          <w:w w:val="110"/>
        </w:rPr>
        <w:t>to</w:t>
      </w:r>
      <w:r>
        <w:rPr>
          <w:spacing w:val="-27"/>
          <w:w w:val="110"/>
        </w:rPr>
        <w:t xml:space="preserve"> </w:t>
      </w:r>
      <w:r>
        <w:rPr>
          <w:w w:val="110"/>
        </w:rPr>
        <w:t>provide</w:t>
      </w:r>
      <w:r>
        <w:rPr>
          <w:spacing w:val="-27"/>
          <w:w w:val="110"/>
        </w:rPr>
        <w:t xml:space="preserve"> </w:t>
      </w:r>
      <w:r>
        <w:rPr>
          <w:w w:val="110"/>
        </w:rPr>
        <w:t>care</w:t>
      </w:r>
      <w:r>
        <w:rPr>
          <w:spacing w:val="-26"/>
          <w:w w:val="110"/>
        </w:rPr>
        <w:t xml:space="preserve"> </w:t>
      </w:r>
      <w:r>
        <w:rPr>
          <w:w w:val="110"/>
        </w:rPr>
        <w:t>that</w:t>
      </w:r>
      <w:r>
        <w:rPr>
          <w:spacing w:val="-26"/>
          <w:w w:val="110"/>
        </w:rPr>
        <w:t xml:space="preserve"> </w:t>
      </w:r>
      <w:r>
        <w:rPr>
          <w:w w:val="110"/>
        </w:rPr>
        <w:t>is</w:t>
      </w:r>
      <w:r>
        <w:rPr>
          <w:spacing w:val="-25"/>
          <w:w w:val="110"/>
        </w:rPr>
        <w:t xml:space="preserve"> </w:t>
      </w:r>
      <w:r>
        <w:rPr>
          <w:w w:val="110"/>
        </w:rPr>
        <w:t>of</w:t>
      </w:r>
      <w:r>
        <w:rPr>
          <w:spacing w:val="-24"/>
          <w:w w:val="110"/>
        </w:rPr>
        <w:t xml:space="preserve"> </w:t>
      </w:r>
      <w:r>
        <w:rPr>
          <w:w w:val="110"/>
        </w:rPr>
        <w:t>optimal</w:t>
      </w:r>
      <w:r>
        <w:rPr>
          <w:spacing w:val="-25"/>
          <w:w w:val="110"/>
        </w:rPr>
        <w:t xml:space="preserve"> </w:t>
      </w:r>
      <w:r>
        <w:rPr>
          <w:w w:val="110"/>
        </w:rPr>
        <w:t>value. Graduates should</w:t>
      </w:r>
      <w:r>
        <w:rPr>
          <w:spacing w:val="-14"/>
          <w:w w:val="110"/>
        </w:rPr>
        <w:t xml:space="preserve"> </w:t>
      </w:r>
      <w:r>
        <w:rPr>
          <w:w w:val="110"/>
        </w:rPr>
        <w:t>be</w:t>
      </w:r>
      <w:r>
        <w:rPr>
          <w:spacing w:val="-15"/>
          <w:w w:val="110"/>
        </w:rPr>
        <w:t xml:space="preserve"> </w:t>
      </w:r>
      <w:r>
        <w:rPr>
          <w:w w:val="110"/>
        </w:rPr>
        <w:t>able</w:t>
      </w:r>
      <w:r>
        <w:rPr>
          <w:spacing w:val="-14"/>
          <w:w w:val="110"/>
        </w:rPr>
        <w:t xml:space="preserve"> </w:t>
      </w:r>
      <w:r>
        <w:rPr>
          <w:w w:val="110"/>
        </w:rPr>
        <w:t>to:</w:t>
      </w:r>
    </w:p>
    <w:p w:rsidR="001D314F" w:rsidRDefault="001D314F" w:rsidP="001D314F">
      <w:pPr>
        <w:pStyle w:val="BodyText"/>
        <w:spacing w:before="9" w:line="244" w:lineRule="auto"/>
        <w:ind w:left="160"/>
      </w:pPr>
    </w:p>
    <w:p w:rsidR="001D314F" w:rsidRPr="00272E95" w:rsidRDefault="001D314F" w:rsidP="001D314F">
      <w:pPr>
        <w:pStyle w:val="ListParagraph"/>
        <w:widowControl w:val="0"/>
        <w:numPr>
          <w:ilvl w:val="0"/>
          <w:numId w:val="7"/>
        </w:numPr>
        <w:autoSpaceDE w:val="0"/>
        <w:autoSpaceDN w:val="0"/>
        <w:spacing w:after="0" w:line="240" w:lineRule="auto"/>
        <w:contextualSpacing w:val="0"/>
      </w:pPr>
      <w:r>
        <w:t>Outline</w:t>
      </w:r>
      <w:r w:rsidRPr="00272E95">
        <w:t xml:space="preserve"> the organization and financing of the U.S. health care system and the effects of both on access, utilization, and quality of care for individuals and populations</w:t>
      </w:r>
      <w:r>
        <w:t>, especially in the context of rural and underserved populations of Georgia</w:t>
      </w:r>
      <w:r w:rsidRPr="00272E95">
        <w:t>.</w:t>
      </w:r>
    </w:p>
    <w:p w:rsidR="001D314F" w:rsidRPr="00272E95" w:rsidRDefault="001D314F" w:rsidP="001D314F">
      <w:pPr>
        <w:pStyle w:val="ListParagraph"/>
        <w:widowControl w:val="0"/>
        <w:numPr>
          <w:ilvl w:val="0"/>
          <w:numId w:val="7"/>
        </w:numPr>
        <w:autoSpaceDE w:val="0"/>
        <w:autoSpaceDN w:val="0"/>
        <w:spacing w:after="0" w:line="240" w:lineRule="auto"/>
        <w:contextualSpacing w:val="0"/>
      </w:pPr>
      <w:r w:rsidRPr="00272E95">
        <w:t xml:space="preserve">Compare and contrast types of medical practice and </w:t>
      </w:r>
      <w:r>
        <w:t xml:space="preserve">healthcare </w:t>
      </w:r>
      <w:r w:rsidRPr="00272E95">
        <w:t>delivery systems, including methods of controlling health care costs, allocating resources and maintaining quality of care.</w:t>
      </w:r>
    </w:p>
    <w:p w:rsidR="001D314F" w:rsidRPr="00272E95" w:rsidRDefault="001D314F" w:rsidP="001D314F">
      <w:pPr>
        <w:pStyle w:val="ListParagraph"/>
        <w:widowControl w:val="0"/>
        <w:numPr>
          <w:ilvl w:val="0"/>
          <w:numId w:val="7"/>
        </w:numPr>
        <w:autoSpaceDE w:val="0"/>
        <w:autoSpaceDN w:val="0"/>
        <w:spacing w:after="0" w:line="240" w:lineRule="auto"/>
        <w:contextualSpacing w:val="0"/>
      </w:pPr>
      <w:r>
        <w:t>Identify</w:t>
      </w:r>
      <w:r w:rsidRPr="00272E95">
        <w:t xml:space="preserve"> the ethical implications of health care resource allocation and emerging technologies on population health.</w:t>
      </w:r>
    </w:p>
    <w:p w:rsidR="001D314F" w:rsidRPr="00272E95" w:rsidRDefault="001D314F" w:rsidP="001D314F">
      <w:pPr>
        <w:pStyle w:val="ListParagraph"/>
        <w:widowControl w:val="0"/>
        <w:numPr>
          <w:ilvl w:val="0"/>
          <w:numId w:val="7"/>
        </w:numPr>
        <w:autoSpaceDE w:val="0"/>
        <w:autoSpaceDN w:val="0"/>
        <w:spacing w:after="0" w:line="240" w:lineRule="auto"/>
        <w:contextualSpacing w:val="0"/>
      </w:pPr>
      <w:r w:rsidRPr="00272E95">
        <w:t>Describe ways</w:t>
      </w:r>
      <w:r>
        <w:t xml:space="preserve"> to practice medicine as a community-responsive </w:t>
      </w:r>
      <w:r w:rsidRPr="00272E95">
        <w:t xml:space="preserve">physician </w:t>
      </w:r>
      <w:r>
        <w:t xml:space="preserve">who </w:t>
      </w:r>
      <w:r w:rsidRPr="00272E95">
        <w:t>can engage the community, contribute to the reduction of health disparities, and advocate for quality patient care</w:t>
      </w:r>
      <w:r>
        <w:t>, especially in rural and underserved populations</w:t>
      </w:r>
      <w:r w:rsidRPr="00272E95">
        <w:t>.</w:t>
      </w:r>
    </w:p>
    <w:p w:rsidR="001D314F" w:rsidRPr="00272E95" w:rsidRDefault="001D314F" w:rsidP="001D314F">
      <w:pPr>
        <w:pStyle w:val="ListParagraph"/>
        <w:widowControl w:val="0"/>
        <w:numPr>
          <w:ilvl w:val="0"/>
          <w:numId w:val="7"/>
        </w:numPr>
        <w:autoSpaceDE w:val="0"/>
        <w:autoSpaceDN w:val="0"/>
        <w:spacing w:after="0" w:line="240" w:lineRule="auto"/>
        <w:contextualSpacing w:val="0"/>
      </w:pPr>
      <w:r w:rsidRPr="00272E95">
        <w:t>Demonstrate ability to assist patients as they navigate through available medical and non- medical community resources.</w:t>
      </w:r>
    </w:p>
    <w:p w:rsidR="001D314F" w:rsidRPr="00272E95" w:rsidRDefault="001D314F" w:rsidP="001D314F">
      <w:pPr>
        <w:pStyle w:val="ListParagraph"/>
        <w:widowControl w:val="0"/>
        <w:numPr>
          <w:ilvl w:val="0"/>
          <w:numId w:val="7"/>
        </w:numPr>
        <w:autoSpaceDE w:val="0"/>
        <w:autoSpaceDN w:val="0"/>
        <w:spacing w:after="0" w:line="240" w:lineRule="auto"/>
        <w:contextualSpacing w:val="0"/>
      </w:pPr>
      <w:r w:rsidRPr="00272E95">
        <w:t>Demonstrate the ability to help the patient and family navigate through end-of-life issues.</w:t>
      </w:r>
    </w:p>
    <w:p w:rsidR="001D314F" w:rsidRPr="00272E95" w:rsidRDefault="001D314F" w:rsidP="001D314F">
      <w:pPr>
        <w:pStyle w:val="ListParagraph"/>
        <w:widowControl w:val="0"/>
        <w:numPr>
          <w:ilvl w:val="0"/>
          <w:numId w:val="7"/>
        </w:numPr>
        <w:autoSpaceDE w:val="0"/>
        <w:autoSpaceDN w:val="0"/>
        <w:spacing w:after="0" w:line="240" w:lineRule="auto"/>
        <w:contextualSpacing w:val="0"/>
      </w:pPr>
      <w:r>
        <w:t>Demonstrate the ability to a</w:t>
      </w:r>
      <w:r w:rsidRPr="00272E95">
        <w:t>ssess the health status of populations, identify community assets and resources, and recommend community-based strategies to improve the health of individuals and populations.</w:t>
      </w:r>
    </w:p>
    <w:p w:rsidR="001D314F" w:rsidRPr="00272E95" w:rsidRDefault="001D314F" w:rsidP="001D314F">
      <w:pPr>
        <w:pStyle w:val="ListParagraph"/>
        <w:widowControl w:val="0"/>
        <w:numPr>
          <w:ilvl w:val="0"/>
          <w:numId w:val="7"/>
        </w:numPr>
        <w:autoSpaceDE w:val="0"/>
        <w:autoSpaceDN w:val="0"/>
        <w:spacing w:after="0" w:line="240" w:lineRule="auto"/>
        <w:contextualSpacing w:val="0"/>
      </w:pPr>
      <w:r w:rsidRPr="00272E95">
        <w:t>Describe the public health responsibilities of the physician including disease surveillance, reporting adverse events, emergency preparedness, and prevention of chronic conditions.</w:t>
      </w:r>
    </w:p>
    <w:p w:rsidR="001D314F" w:rsidRDefault="001D314F" w:rsidP="001D314F"/>
    <w:p w:rsidR="001D314F" w:rsidRDefault="001D314F" w:rsidP="001D314F">
      <w:pPr>
        <w:pStyle w:val="BodyText"/>
        <w:spacing w:before="2" w:line="244" w:lineRule="auto"/>
        <w:ind w:left="160" w:right="220"/>
        <w:rPr>
          <w:w w:val="105"/>
        </w:rPr>
      </w:pPr>
    </w:p>
    <w:p w:rsidR="001D314F" w:rsidRDefault="001D314F" w:rsidP="001D314F"/>
    <w:p w:rsidR="001D314F" w:rsidRDefault="001D314F" w:rsidP="001D314F"/>
    <w:p w:rsidR="001D314F" w:rsidRDefault="001D314F" w:rsidP="001D314F">
      <w:pPr>
        <w:spacing w:before="5"/>
        <w:ind w:firstLine="144"/>
        <w:rPr>
          <w:rFonts w:ascii="Georgia"/>
          <w:i/>
          <w:sz w:val="20"/>
        </w:rPr>
      </w:pPr>
      <w:r>
        <w:rPr>
          <w:rFonts w:ascii="Georgia"/>
          <w:i/>
          <w:sz w:val="20"/>
        </w:rPr>
        <w:t>These six Medical Student Competencies were first adopted in August 2005, updated in May 2012 and updated in August, 2019.</w:t>
      </w:r>
    </w:p>
    <w:p w:rsidR="001D314F" w:rsidRDefault="001D314F" w:rsidP="001D314F"/>
    <w:p w:rsidR="002D6696" w:rsidRDefault="0081652F"/>
    <w:sectPr w:rsidR="002D6696" w:rsidSect="009A5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4B14"/>
    <w:multiLevelType w:val="hybridMultilevel"/>
    <w:tmpl w:val="1256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E4B7C"/>
    <w:multiLevelType w:val="hybridMultilevel"/>
    <w:tmpl w:val="3CC22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34856"/>
    <w:multiLevelType w:val="hybridMultilevel"/>
    <w:tmpl w:val="8A4A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B4CB1"/>
    <w:multiLevelType w:val="hybridMultilevel"/>
    <w:tmpl w:val="E3BA1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B7E9B"/>
    <w:multiLevelType w:val="hybridMultilevel"/>
    <w:tmpl w:val="9056B87A"/>
    <w:lvl w:ilvl="0" w:tplc="C586218E">
      <w:start w:val="1"/>
      <w:numFmt w:val="upperRoman"/>
      <w:lvlText w:val="%1."/>
      <w:lvlJc w:val="left"/>
      <w:pPr>
        <w:ind w:left="344" w:hanging="185"/>
      </w:pPr>
      <w:rPr>
        <w:rFonts w:ascii="Times New Roman" w:eastAsia="Times New Roman" w:hAnsi="Times New Roman" w:cs="Times New Roman" w:hint="default"/>
        <w:spacing w:val="0"/>
        <w:w w:val="82"/>
        <w:sz w:val="24"/>
        <w:szCs w:val="24"/>
        <w:lang w:val="en-US" w:eastAsia="en-US" w:bidi="en-US"/>
      </w:rPr>
    </w:lvl>
    <w:lvl w:ilvl="1" w:tplc="98EE5756">
      <w:start w:val="1"/>
      <w:numFmt w:val="decimal"/>
      <w:lvlText w:val="%2."/>
      <w:lvlJc w:val="left"/>
      <w:pPr>
        <w:ind w:left="1240" w:hanging="289"/>
      </w:pPr>
      <w:rPr>
        <w:rFonts w:ascii="Times New Roman" w:eastAsia="Times New Roman" w:hAnsi="Times New Roman" w:cs="Times New Roman" w:hint="default"/>
        <w:spacing w:val="0"/>
        <w:w w:val="82"/>
        <w:sz w:val="24"/>
        <w:szCs w:val="24"/>
        <w:lang w:val="en-US" w:eastAsia="en-US" w:bidi="en-US"/>
      </w:rPr>
    </w:lvl>
    <w:lvl w:ilvl="2" w:tplc="141259AC">
      <w:numFmt w:val="bullet"/>
      <w:lvlText w:val="•"/>
      <w:lvlJc w:val="left"/>
      <w:pPr>
        <w:ind w:left="1240" w:hanging="289"/>
      </w:pPr>
      <w:rPr>
        <w:rFonts w:hint="default"/>
        <w:lang w:val="en-US" w:eastAsia="en-US" w:bidi="en-US"/>
      </w:rPr>
    </w:lvl>
    <w:lvl w:ilvl="3" w:tplc="A64A0046">
      <w:numFmt w:val="bullet"/>
      <w:lvlText w:val="•"/>
      <w:lvlJc w:val="left"/>
      <w:pPr>
        <w:ind w:left="2472" w:hanging="289"/>
      </w:pPr>
      <w:rPr>
        <w:rFonts w:hint="default"/>
        <w:lang w:val="en-US" w:eastAsia="en-US" w:bidi="en-US"/>
      </w:rPr>
    </w:lvl>
    <w:lvl w:ilvl="4" w:tplc="FDCAD0E2">
      <w:numFmt w:val="bullet"/>
      <w:lvlText w:val="•"/>
      <w:lvlJc w:val="left"/>
      <w:pPr>
        <w:ind w:left="3705" w:hanging="289"/>
      </w:pPr>
      <w:rPr>
        <w:rFonts w:hint="default"/>
        <w:lang w:val="en-US" w:eastAsia="en-US" w:bidi="en-US"/>
      </w:rPr>
    </w:lvl>
    <w:lvl w:ilvl="5" w:tplc="01543450">
      <w:numFmt w:val="bullet"/>
      <w:lvlText w:val="•"/>
      <w:lvlJc w:val="left"/>
      <w:pPr>
        <w:ind w:left="4937" w:hanging="289"/>
      </w:pPr>
      <w:rPr>
        <w:rFonts w:hint="default"/>
        <w:lang w:val="en-US" w:eastAsia="en-US" w:bidi="en-US"/>
      </w:rPr>
    </w:lvl>
    <w:lvl w:ilvl="6" w:tplc="5150034A">
      <w:numFmt w:val="bullet"/>
      <w:lvlText w:val="•"/>
      <w:lvlJc w:val="left"/>
      <w:pPr>
        <w:ind w:left="6170" w:hanging="289"/>
      </w:pPr>
      <w:rPr>
        <w:rFonts w:hint="default"/>
        <w:lang w:val="en-US" w:eastAsia="en-US" w:bidi="en-US"/>
      </w:rPr>
    </w:lvl>
    <w:lvl w:ilvl="7" w:tplc="A4CA426A">
      <w:numFmt w:val="bullet"/>
      <w:lvlText w:val="•"/>
      <w:lvlJc w:val="left"/>
      <w:pPr>
        <w:ind w:left="7402" w:hanging="289"/>
      </w:pPr>
      <w:rPr>
        <w:rFonts w:hint="default"/>
        <w:lang w:val="en-US" w:eastAsia="en-US" w:bidi="en-US"/>
      </w:rPr>
    </w:lvl>
    <w:lvl w:ilvl="8" w:tplc="6AB65298">
      <w:numFmt w:val="bullet"/>
      <w:lvlText w:val="•"/>
      <w:lvlJc w:val="left"/>
      <w:pPr>
        <w:ind w:left="8635" w:hanging="289"/>
      </w:pPr>
      <w:rPr>
        <w:rFonts w:hint="default"/>
        <w:lang w:val="en-US" w:eastAsia="en-US" w:bidi="en-US"/>
      </w:rPr>
    </w:lvl>
  </w:abstractNum>
  <w:abstractNum w:abstractNumId="5" w15:restartNumberingAfterBreak="0">
    <w:nsid w:val="53CC7817"/>
    <w:multiLevelType w:val="hybridMultilevel"/>
    <w:tmpl w:val="A91E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36D05"/>
    <w:multiLevelType w:val="hybridMultilevel"/>
    <w:tmpl w:val="702EF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D314F"/>
    <w:rsid w:val="000C7CB2"/>
    <w:rsid w:val="000F1554"/>
    <w:rsid w:val="001D314F"/>
    <w:rsid w:val="00200B1B"/>
    <w:rsid w:val="00297912"/>
    <w:rsid w:val="003523FF"/>
    <w:rsid w:val="004A0BF7"/>
    <w:rsid w:val="00564F09"/>
    <w:rsid w:val="0081652F"/>
    <w:rsid w:val="009A552B"/>
    <w:rsid w:val="00BE500C"/>
    <w:rsid w:val="00EF1266"/>
    <w:rsid w:val="00F5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51D7"/>
  <w15:docId w15:val="{72329312-B0AD-450C-B52E-5F673B18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D314F"/>
    <w:pPr>
      <w:widowControl w:val="0"/>
      <w:autoSpaceDE w:val="0"/>
      <w:autoSpaceDN w:val="0"/>
      <w:spacing w:after="0" w:line="240" w:lineRule="auto"/>
    </w:pPr>
    <w:rPr>
      <w:rFonts w:ascii="Times New Roman" w:eastAsia="Times New Roman" w:hAnsi="Times New Roman" w:cs="Times New Roman"/>
      <w:lang w:bidi="en-US"/>
    </w:rPr>
  </w:style>
  <w:style w:type="paragraph" w:styleId="Heading3">
    <w:name w:val="heading 3"/>
    <w:basedOn w:val="Normal"/>
    <w:next w:val="Normal"/>
    <w:link w:val="Heading3Char"/>
    <w:autoRedefine/>
    <w:qFormat/>
    <w:rsid w:val="001D314F"/>
    <w:pPr>
      <w:keepNext/>
      <w:spacing w:before="109"/>
      <w:ind w:left="144" w:right="4126"/>
      <w:outlineLvl w:val="2"/>
    </w:pPr>
    <w:rPr>
      <w:rFonts w:ascii="Arial" w:eastAsia="MS Gothic" w:hAnsi="Arial"/>
      <w:b/>
      <w:bCs/>
      <w:w w:val="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314F"/>
    <w:rPr>
      <w:rFonts w:ascii="Arial" w:eastAsia="MS Gothic" w:hAnsi="Arial" w:cs="Times New Roman"/>
      <w:b/>
      <w:bCs/>
      <w:w w:val="80"/>
      <w:sz w:val="32"/>
      <w:szCs w:val="32"/>
      <w:lang w:bidi="en-US"/>
    </w:rPr>
  </w:style>
  <w:style w:type="paragraph" w:styleId="BodyText">
    <w:name w:val="Body Text"/>
    <w:basedOn w:val="Normal"/>
    <w:link w:val="BodyTextChar"/>
    <w:uiPriority w:val="1"/>
    <w:qFormat/>
    <w:rsid w:val="001D314F"/>
    <w:rPr>
      <w:sz w:val="20"/>
      <w:szCs w:val="20"/>
    </w:rPr>
  </w:style>
  <w:style w:type="character" w:customStyle="1" w:styleId="BodyTextChar">
    <w:name w:val="Body Text Char"/>
    <w:basedOn w:val="DefaultParagraphFont"/>
    <w:link w:val="BodyText"/>
    <w:uiPriority w:val="1"/>
    <w:rsid w:val="001D314F"/>
    <w:rPr>
      <w:rFonts w:ascii="Times New Roman" w:eastAsia="Times New Roman" w:hAnsi="Times New Roman" w:cs="Times New Roman"/>
      <w:sz w:val="20"/>
      <w:szCs w:val="20"/>
      <w:lang w:bidi="en-US"/>
    </w:rPr>
  </w:style>
  <w:style w:type="paragraph" w:styleId="ListParagraph">
    <w:name w:val="List Paragraph"/>
    <w:basedOn w:val="Normal"/>
    <w:uiPriority w:val="1"/>
    <w:qFormat/>
    <w:rsid w:val="001D314F"/>
    <w:pPr>
      <w:widowControl/>
      <w:autoSpaceDE/>
      <w:autoSpaceDN/>
      <w:spacing w:after="160" w:line="259" w:lineRule="auto"/>
      <w:ind w:left="720"/>
      <w:contextualSpacing/>
    </w:pPr>
    <w:rPr>
      <w:rFonts w:ascii="Calibri" w:eastAsia="Calibri" w:hAnsi="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Knapp</dc:creator>
  <cp:keywords/>
  <dc:description/>
  <cp:lastModifiedBy>James Knapp</cp:lastModifiedBy>
  <cp:revision>6</cp:revision>
  <dcterms:created xsi:type="dcterms:W3CDTF">2019-08-16T11:54:00Z</dcterms:created>
  <dcterms:modified xsi:type="dcterms:W3CDTF">2020-01-15T17:53:00Z</dcterms:modified>
</cp:coreProperties>
</file>