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B3" w:rsidRPr="00E42FAC" w:rsidRDefault="00A853A6" w:rsidP="00A853A6">
      <w:pPr>
        <w:widowControl w:val="0"/>
        <w:spacing w:before="29" w:after="0" w:line="240" w:lineRule="auto"/>
        <w:ind w:left="1233" w:right="-20"/>
        <w:jc w:val="center"/>
        <w:rPr>
          <w:rFonts w:eastAsia="Times New Roman" w:cs="Times New Roman"/>
          <w:b/>
        </w:rPr>
      </w:pPr>
      <w:bookmarkStart w:id="0" w:name="_GoBack"/>
      <w:r>
        <w:rPr>
          <w:rFonts w:eastAsia="Times New Roman" w:cs="Times New Roman"/>
          <w:b/>
        </w:rPr>
        <w:t xml:space="preserve">GUIDE TO </w:t>
      </w:r>
      <w:r w:rsidR="00BA75B3" w:rsidRPr="00E42FAC">
        <w:rPr>
          <w:rFonts w:eastAsia="Times New Roman" w:cs="Times New Roman"/>
          <w:b/>
        </w:rPr>
        <w:t>DOCUMENTATION OF INNOVATION</w:t>
      </w:r>
      <w:r w:rsidR="00BA75B3" w:rsidRPr="00E42FAC">
        <w:rPr>
          <w:rFonts w:eastAsia="Times New Roman" w:cs="Times New Roman"/>
          <w:b/>
          <w:spacing w:val="-15"/>
        </w:rPr>
        <w:t xml:space="preserve"> </w:t>
      </w:r>
      <w:r w:rsidR="00BA75B3" w:rsidRPr="00E42FAC">
        <w:rPr>
          <w:rFonts w:eastAsia="Times New Roman" w:cs="Times New Roman"/>
          <w:b/>
        </w:rPr>
        <w:t>AND</w:t>
      </w:r>
      <w:r w:rsidR="00BA75B3" w:rsidRPr="00E42FAC">
        <w:rPr>
          <w:rFonts w:eastAsia="Times New Roman" w:cs="Times New Roman"/>
          <w:b/>
          <w:spacing w:val="4"/>
        </w:rPr>
        <w:t xml:space="preserve"> </w:t>
      </w:r>
      <w:r w:rsidR="00BA75B3" w:rsidRPr="00E42FAC">
        <w:rPr>
          <w:rFonts w:eastAsia="Times New Roman" w:cs="Times New Roman"/>
          <w:b/>
        </w:rPr>
        <w:t>QUALITY</w:t>
      </w:r>
      <w:r w:rsidR="00BA75B3" w:rsidRPr="00E42FAC">
        <w:rPr>
          <w:rFonts w:eastAsia="Times New Roman" w:cs="Times New Roman"/>
          <w:b/>
          <w:spacing w:val="-22"/>
        </w:rPr>
        <w:t xml:space="preserve"> </w:t>
      </w:r>
      <w:r w:rsidR="00BA75B3" w:rsidRPr="00E42FAC">
        <w:rPr>
          <w:rFonts w:eastAsia="Times New Roman" w:cs="Times New Roman"/>
          <w:b/>
        </w:rPr>
        <w:t>IMPROVEMENT</w:t>
      </w:r>
      <w:r w:rsidR="00BA75B3" w:rsidRPr="00E42FAC">
        <w:rPr>
          <w:rFonts w:eastAsia="Times New Roman" w:cs="Times New Roman"/>
          <w:b/>
          <w:spacing w:val="9"/>
        </w:rPr>
        <w:t xml:space="preserve"> INITIATIVES</w:t>
      </w:r>
    </w:p>
    <w:bookmarkEnd w:id="0"/>
    <w:p w:rsidR="00BA75B3" w:rsidRPr="00E42FAC" w:rsidRDefault="00BA75B3" w:rsidP="00BA75B3">
      <w:pPr>
        <w:widowControl w:val="0"/>
        <w:spacing w:before="8" w:after="0" w:line="110" w:lineRule="exact"/>
      </w:pPr>
    </w:p>
    <w:p w:rsidR="00BA75B3" w:rsidRPr="00E42FAC" w:rsidRDefault="00BA75B3" w:rsidP="00BA75B3">
      <w:pPr>
        <w:widowControl w:val="0"/>
        <w:spacing w:after="0" w:line="264" w:lineRule="auto"/>
        <w:ind w:left="307" w:right="317" w:firstLine="7"/>
        <w:rPr>
          <w:rFonts w:eastAsia="Times New Roman" w:cs="Times New Roman"/>
          <w:w w:val="103"/>
          <w:u w:val="single" w:color="000000"/>
        </w:rPr>
      </w:pPr>
      <w:r w:rsidRPr="00E42FAC">
        <w:rPr>
          <w:rFonts w:eastAsia="Times New Roman" w:cs="Times New Roman"/>
          <w:u w:val="single" w:color="000000"/>
        </w:rPr>
        <w:t xml:space="preserve">Publication </w:t>
      </w:r>
      <w:r w:rsidRPr="00E42FAC">
        <w:rPr>
          <w:rFonts w:eastAsia="Times New Roman" w:cs="Times New Roman"/>
          <w:spacing w:val="2"/>
          <w:u w:val="single" w:color="000000"/>
        </w:rPr>
        <w:t>in</w:t>
      </w:r>
      <w:r w:rsidRPr="00E42FAC">
        <w:rPr>
          <w:rFonts w:eastAsia="Times New Roman" w:cs="Times New Roman"/>
          <w:spacing w:val="27"/>
          <w:u w:val="single" w:color="000000"/>
        </w:rPr>
        <w:t xml:space="preserve"> </w:t>
      </w:r>
      <w:r w:rsidRPr="00E42FAC">
        <w:rPr>
          <w:rFonts w:eastAsia="Times New Roman" w:cs="Times New Roman"/>
          <w:u w:val="single" w:color="000000"/>
        </w:rPr>
        <w:t>peer</w:t>
      </w:r>
      <w:r w:rsidRPr="00E42FAC">
        <w:rPr>
          <w:rFonts w:eastAsia="Times New Roman" w:cs="Times New Roman"/>
          <w:spacing w:val="8"/>
          <w:u w:val="single" w:color="000000"/>
        </w:rPr>
        <w:t xml:space="preserve"> </w:t>
      </w:r>
      <w:r w:rsidRPr="00E42FAC">
        <w:rPr>
          <w:rFonts w:eastAsia="Times New Roman" w:cs="Times New Roman"/>
          <w:u w:val="single" w:color="000000"/>
        </w:rPr>
        <w:t>review</w:t>
      </w:r>
      <w:r w:rsidRPr="00E42FAC">
        <w:rPr>
          <w:rFonts w:eastAsia="Times New Roman" w:cs="Times New Roman"/>
          <w:spacing w:val="20"/>
          <w:u w:val="single" w:color="000000"/>
        </w:rPr>
        <w:t xml:space="preserve"> </w:t>
      </w:r>
      <w:r w:rsidRPr="00E42FAC">
        <w:rPr>
          <w:rFonts w:eastAsia="Times New Roman" w:cs="Times New Roman"/>
          <w:u w:val="single" w:color="000000"/>
        </w:rPr>
        <w:t>journals</w:t>
      </w:r>
      <w:r w:rsidRPr="00E42FAC">
        <w:rPr>
          <w:rFonts w:eastAsia="Times New Roman" w:cs="Times New Roman"/>
          <w:spacing w:val="19"/>
          <w:u w:val="single" w:color="000000"/>
        </w:rPr>
        <w:t xml:space="preserve"> </w:t>
      </w:r>
      <w:r w:rsidRPr="00E42FAC">
        <w:rPr>
          <w:rFonts w:eastAsia="Times New Roman" w:cs="Times New Roman"/>
          <w:u w:val="single" w:color="000000"/>
        </w:rPr>
        <w:t>remains</w:t>
      </w:r>
      <w:r w:rsidRPr="00E42FAC">
        <w:rPr>
          <w:rFonts w:eastAsia="Times New Roman" w:cs="Times New Roman"/>
          <w:spacing w:val="28"/>
          <w:u w:val="single" w:color="000000"/>
        </w:rPr>
        <w:t xml:space="preserve"> </w:t>
      </w:r>
      <w:r w:rsidRPr="00E42FAC">
        <w:rPr>
          <w:rFonts w:eastAsia="Times New Roman" w:cs="Times New Roman"/>
          <w:u w:val="single" w:color="000000"/>
        </w:rPr>
        <w:t>the</w:t>
      </w:r>
      <w:r w:rsidRPr="00E42FAC">
        <w:rPr>
          <w:rFonts w:eastAsia="Times New Roman" w:cs="Times New Roman"/>
          <w:spacing w:val="11"/>
          <w:u w:val="single" w:color="000000"/>
        </w:rPr>
        <w:t xml:space="preserve"> </w:t>
      </w:r>
      <w:r w:rsidRPr="00E42FAC">
        <w:rPr>
          <w:rFonts w:eastAsia="Times New Roman" w:cs="Times New Roman"/>
          <w:u w:val="single" w:color="000000"/>
        </w:rPr>
        <w:t>primary</w:t>
      </w:r>
      <w:r w:rsidRPr="00E42FAC">
        <w:rPr>
          <w:rFonts w:eastAsia="Times New Roman" w:cs="Times New Roman"/>
          <w:spacing w:val="36"/>
          <w:u w:val="single" w:color="000000"/>
        </w:rPr>
        <w:t xml:space="preserve"> </w:t>
      </w:r>
      <w:r w:rsidRPr="00E42FAC">
        <w:rPr>
          <w:rFonts w:eastAsia="Times New Roman" w:cs="Times New Roman"/>
          <w:u w:val="single" w:color="000000"/>
        </w:rPr>
        <w:t>measure</w:t>
      </w:r>
      <w:r w:rsidRPr="00E42FAC">
        <w:rPr>
          <w:rFonts w:eastAsia="Times New Roman" w:cs="Times New Roman"/>
          <w:spacing w:val="24"/>
          <w:u w:val="single" w:color="000000"/>
        </w:rPr>
        <w:t xml:space="preserve"> </w:t>
      </w:r>
      <w:r w:rsidRPr="00E42FAC">
        <w:rPr>
          <w:rFonts w:eastAsia="Times New Roman" w:cs="Times New Roman"/>
          <w:u w:val="single" w:color="000000"/>
        </w:rPr>
        <w:t>of</w:t>
      </w:r>
      <w:r w:rsidRPr="00E42FAC">
        <w:rPr>
          <w:rFonts w:eastAsia="Times New Roman" w:cs="Times New Roman"/>
          <w:spacing w:val="-7"/>
          <w:u w:val="single" w:color="000000"/>
        </w:rPr>
        <w:t xml:space="preserve"> </w:t>
      </w:r>
      <w:r w:rsidRPr="00E42FAC">
        <w:rPr>
          <w:rFonts w:eastAsia="Times New Roman" w:cs="Times New Roman"/>
          <w:u w:val="single" w:color="000000"/>
        </w:rPr>
        <w:t>scholarly</w:t>
      </w:r>
      <w:r w:rsidRPr="00E42FAC">
        <w:rPr>
          <w:rFonts w:eastAsia="Times New Roman" w:cs="Times New Roman"/>
          <w:spacing w:val="24"/>
          <w:u w:val="single" w:color="000000"/>
        </w:rPr>
        <w:t xml:space="preserve"> </w:t>
      </w:r>
      <w:r w:rsidRPr="00E42FAC">
        <w:rPr>
          <w:rFonts w:eastAsia="Times New Roman" w:cs="Times New Roman"/>
          <w:u w:val="single" w:color="000000"/>
        </w:rPr>
        <w:t>activity.</w:t>
      </w:r>
      <w:r w:rsidRPr="00E42FAC">
        <w:rPr>
          <w:rFonts w:eastAsia="Times New Roman" w:cs="Times New Roman"/>
          <w:spacing w:val="11"/>
          <w:u w:val="single" w:color="000000"/>
        </w:rPr>
        <w:t xml:space="preserve"> </w:t>
      </w:r>
      <w:r w:rsidRPr="00E42FAC">
        <w:rPr>
          <w:rFonts w:eastAsia="Times New Roman" w:cs="Times New Roman"/>
          <w:u w:val="single" w:color="000000"/>
        </w:rPr>
        <w:t>It</w:t>
      </w:r>
      <w:r w:rsidRPr="00E42FAC">
        <w:rPr>
          <w:rFonts w:eastAsia="Times New Roman" w:cs="Times New Roman"/>
          <w:spacing w:val="14"/>
          <w:u w:val="single" w:color="000000"/>
        </w:rPr>
        <w:t xml:space="preserve"> </w:t>
      </w:r>
      <w:r w:rsidRPr="00E42FAC">
        <w:rPr>
          <w:rFonts w:eastAsia="Times New Roman" w:cs="Times New Roman"/>
          <w:u w:val="single" w:color="000000"/>
        </w:rPr>
        <w:t xml:space="preserve">is </w:t>
      </w:r>
      <w:r w:rsidRPr="00E42FAC">
        <w:rPr>
          <w:rFonts w:eastAsia="Times New Roman" w:cs="Times New Roman"/>
          <w:w w:val="96"/>
          <w:u w:val="single" w:color="000000"/>
        </w:rPr>
        <w:t>highly</w:t>
      </w:r>
      <w:r w:rsidRPr="00E42FAC">
        <w:rPr>
          <w:rFonts w:eastAsia="Times New Roman" w:cs="Times New Roman"/>
          <w:spacing w:val="-7"/>
          <w:w w:val="96"/>
          <w:u w:val="single" w:color="000000"/>
        </w:rPr>
        <w:t xml:space="preserve"> </w:t>
      </w:r>
      <w:r w:rsidRPr="00E42FAC">
        <w:rPr>
          <w:rFonts w:eastAsia="Times New Roman" w:cs="Times New Roman"/>
          <w:u w:val="single" w:color="000000"/>
        </w:rPr>
        <w:t xml:space="preserve">recommended </w:t>
      </w:r>
      <w:r w:rsidRPr="00E42FAC">
        <w:rPr>
          <w:rFonts w:eastAsia="Times New Roman" w:cs="Times New Roman"/>
          <w:spacing w:val="9"/>
          <w:u w:val="single" w:color="000000"/>
        </w:rPr>
        <w:t>that</w:t>
      </w:r>
      <w:r w:rsidRPr="00E42FAC">
        <w:rPr>
          <w:rFonts w:eastAsia="Times New Roman" w:cs="Times New Roman"/>
          <w:spacing w:val="39"/>
          <w:u w:val="single" w:color="000000"/>
        </w:rPr>
        <w:t xml:space="preserve"> </w:t>
      </w:r>
      <w:r w:rsidRPr="00E42FAC">
        <w:rPr>
          <w:rFonts w:eastAsia="Times New Roman" w:cs="Times New Roman"/>
          <w:w w:val="105"/>
          <w:u w:val="single" w:color="000000"/>
        </w:rPr>
        <w:t>faculty</w:t>
      </w:r>
      <w:r w:rsidRPr="00E42FAC">
        <w:rPr>
          <w:rFonts w:eastAsia="Times New Roman" w:cs="Times New Roman"/>
          <w:w w:val="105"/>
        </w:rPr>
        <w:t xml:space="preserve"> </w:t>
      </w:r>
      <w:r w:rsidRPr="00E42FAC">
        <w:rPr>
          <w:rFonts w:eastAsia="Times New Roman" w:cs="Times New Roman"/>
          <w:u w:val="single" w:color="000000"/>
        </w:rPr>
        <w:t>publish</w:t>
      </w:r>
      <w:r w:rsidRPr="00E42FAC">
        <w:rPr>
          <w:rFonts w:eastAsia="Times New Roman" w:cs="Times New Roman"/>
          <w:spacing w:val="26"/>
          <w:u w:val="single" w:color="000000"/>
        </w:rPr>
        <w:t xml:space="preserve"> </w:t>
      </w:r>
      <w:r w:rsidRPr="00E42FAC">
        <w:rPr>
          <w:rFonts w:eastAsia="Times New Roman" w:cs="Times New Roman"/>
          <w:u w:val="single" w:color="000000"/>
        </w:rPr>
        <w:t>quality</w:t>
      </w:r>
      <w:r w:rsidRPr="00E42FAC">
        <w:rPr>
          <w:rFonts w:eastAsia="Times New Roman" w:cs="Times New Roman"/>
          <w:spacing w:val="34"/>
          <w:u w:val="single" w:color="000000"/>
        </w:rPr>
        <w:t xml:space="preserve"> </w:t>
      </w:r>
      <w:r w:rsidRPr="00E42FAC">
        <w:rPr>
          <w:rFonts w:eastAsia="Times New Roman" w:cs="Times New Roman"/>
          <w:u w:val="single" w:color="000000"/>
        </w:rPr>
        <w:t>improvement</w:t>
      </w:r>
      <w:r w:rsidRPr="00E42FAC">
        <w:rPr>
          <w:rFonts w:eastAsia="Times New Roman" w:cs="Times New Roman"/>
          <w:spacing w:val="34"/>
          <w:u w:val="single" w:color="000000"/>
        </w:rPr>
        <w:t xml:space="preserve"> </w:t>
      </w:r>
      <w:r w:rsidRPr="00E42FAC">
        <w:rPr>
          <w:rFonts w:eastAsia="Times New Roman" w:cs="Times New Roman"/>
          <w:w w:val="103"/>
          <w:u w:val="single" w:color="000000"/>
        </w:rPr>
        <w:t>efforts.</w:t>
      </w:r>
    </w:p>
    <w:p w:rsidR="00BA75B3" w:rsidRPr="00E42FAC" w:rsidRDefault="00BA75B3" w:rsidP="00BA75B3">
      <w:pPr>
        <w:widowControl w:val="0"/>
        <w:spacing w:after="0" w:line="264" w:lineRule="auto"/>
        <w:ind w:left="307" w:right="317" w:firstLine="7"/>
        <w:rPr>
          <w:rFonts w:eastAsia="Times New Roman" w:cs="Times New Roman"/>
        </w:rPr>
      </w:pPr>
    </w:p>
    <w:p w:rsidR="00BA75B3" w:rsidRPr="00E42FAC" w:rsidRDefault="00BA75B3" w:rsidP="00BA75B3">
      <w:pPr>
        <w:widowControl w:val="0"/>
        <w:numPr>
          <w:ilvl w:val="0"/>
          <w:numId w:val="1"/>
        </w:numPr>
        <w:spacing w:after="0" w:line="240" w:lineRule="auto"/>
        <w:ind w:left="720"/>
        <w:contextualSpacing/>
        <w:rPr>
          <w:b/>
        </w:rPr>
      </w:pPr>
      <w:r w:rsidRPr="00E42FAC">
        <w:rPr>
          <w:b/>
        </w:rPr>
        <w:t xml:space="preserve">STATEMENT OF PHILOSOPHY RELATED TO QUALITY IMPROVEMENT </w:t>
      </w:r>
    </w:p>
    <w:p w:rsidR="00BA75B3" w:rsidRPr="00A853A6" w:rsidRDefault="00BA75B3" w:rsidP="00A853A6">
      <w:pPr>
        <w:spacing w:after="0" w:line="240" w:lineRule="auto"/>
        <w:ind w:left="720"/>
      </w:pPr>
      <w:r w:rsidRPr="00E42FAC">
        <w:t>In 1-2 pages, describe your approach to quality improvement and the principles that underlie its importance to patient care.   For example, you might provide a description of your involvement in quality improvement over time, your goals and perspective on roles and responsibilities of physicians in this area, self-assessment of success, areas needing improvement, plans for improvement, etc.  You may illustrate with examples from your own experience.</w:t>
      </w:r>
    </w:p>
    <w:p w:rsidR="00CD190B" w:rsidRPr="00E42FAC" w:rsidRDefault="00CD190B" w:rsidP="00BA75B3">
      <w:pPr>
        <w:widowControl w:val="0"/>
        <w:spacing w:after="0" w:line="240" w:lineRule="auto"/>
        <w:ind w:left="286" w:right="-20"/>
        <w:rPr>
          <w:rFonts w:eastAsia="Times New Roman" w:cs="Times New Roman"/>
        </w:rPr>
      </w:pPr>
      <w:r w:rsidRPr="00A853A6">
        <w:rPr>
          <w:rFonts w:eastAsia="Times New Roman" w:cs="Times New Roman"/>
          <w:b/>
        </w:rPr>
        <w:t>NOTE:</w:t>
      </w:r>
      <w:r>
        <w:rPr>
          <w:rFonts w:eastAsia="Times New Roman" w:cs="Times New Roman"/>
        </w:rPr>
        <w:t xml:space="preserve">  Only faculty on the Clinical Track are required to complete the Statement of Philosophy.  Faculty on the Clinical Educator Track and Clinician Scholar Track should complete Sections II and III below but include philosophy of QI in the philosophy of Clinical Services.</w:t>
      </w:r>
    </w:p>
    <w:p w:rsidR="00BA75B3" w:rsidRPr="00E42FAC" w:rsidRDefault="00BA75B3" w:rsidP="00BA75B3">
      <w:pPr>
        <w:widowControl w:val="0"/>
        <w:spacing w:before="5" w:after="0" w:line="140" w:lineRule="exact"/>
      </w:pPr>
    </w:p>
    <w:p w:rsidR="00BA75B3" w:rsidRPr="00A853A6" w:rsidRDefault="00BA75B3" w:rsidP="00A853A6">
      <w:pPr>
        <w:widowControl w:val="0"/>
        <w:numPr>
          <w:ilvl w:val="0"/>
          <w:numId w:val="1"/>
        </w:numPr>
        <w:spacing w:after="0" w:line="240" w:lineRule="auto"/>
        <w:ind w:left="720"/>
        <w:contextualSpacing/>
        <w:rPr>
          <w:rFonts w:eastAsia="Times New Roman" w:cs="Times New Roman"/>
          <w:b/>
        </w:rPr>
      </w:pPr>
      <w:r w:rsidRPr="00E42FAC">
        <w:rPr>
          <w:rFonts w:eastAsia="Times New Roman" w:cs="Times New Roman"/>
          <w:b/>
        </w:rPr>
        <w:t xml:space="preserve">IMPROVEMENT </w:t>
      </w:r>
      <w:r w:rsidRPr="00E42FAC">
        <w:rPr>
          <w:rFonts w:eastAsia="Times New Roman" w:cs="Times New Roman"/>
          <w:b/>
          <w:spacing w:val="11"/>
        </w:rPr>
        <w:t>PROJECTS</w:t>
      </w:r>
    </w:p>
    <w:p w:rsidR="00BA75B3" w:rsidRPr="00E42FAC" w:rsidRDefault="00BA75B3" w:rsidP="00BA75B3">
      <w:pPr>
        <w:widowControl w:val="0"/>
        <w:spacing w:after="0" w:line="240" w:lineRule="auto"/>
        <w:ind w:right="-14" w:firstLine="720"/>
        <w:rPr>
          <w:rFonts w:eastAsia="Times New Roman" w:cs="Times New Roman"/>
          <w:b/>
        </w:rPr>
      </w:pPr>
      <w:r w:rsidRPr="00E42FAC">
        <w:rPr>
          <w:rFonts w:eastAsia="Times New Roman" w:cs="Times New Roman"/>
          <w:b/>
          <w:i/>
          <w:w w:val="97"/>
        </w:rPr>
        <w:t>Project</w:t>
      </w:r>
      <w:r w:rsidRPr="00E42FAC">
        <w:rPr>
          <w:rFonts w:eastAsia="Times New Roman" w:cs="Times New Roman"/>
          <w:b/>
          <w:i/>
          <w:spacing w:val="-15"/>
          <w:w w:val="97"/>
        </w:rPr>
        <w:t xml:space="preserve"> </w:t>
      </w:r>
      <w:proofErr w:type="gramStart"/>
      <w:r w:rsidRPr="00E42FAC">
        <w:rPr>
          <w:rFonts w:eastAsia="Times New Roman" w:cs="Times New Roman"/>
          <w:b/>
          <w:i/>
        </w:rPr>
        <w:t>1</w:t>
      </w:r>
      <w:proofErr w:type="gramEnd"/>
      <w:r w:rsidRPr="00E42FAC">
        <w:rPr>
          <w:rFonts w:eastAsia="Times New Roman" w:cs="Times New Roman"/>
          <w:b/>
          <w:i/>
          <w:spacing w:val="4"/>
        </w:rPr>
        <w:t xml:space="preserve"> </w:t>
      </w:r>
      <w:r w:rsidRPr="00E42FAC">
        <w:rPr>
          <w:rFonts w:eastAsia="Times New Roman" w:cs="Times New Roman"/>
          <w:b/>
          <w:i/>
          <w:w w:val="88"/>
        </w:rPr>
        <w:t>(brief</w:t>
      </w:r>
      <w:r w:rsidRPr="00E42FAC">
        <w:rPr>
          <w:rFonts w:eastAsia="Times New Roman" w:cs="Times New Roman"/>
          <w:b/>
          <w:i/>
          <w:spacing w:val="2"/>
          <w:w w:val="88"/>
        </w:rPr>
        <w:t xml:space="preserve"> </w:t>
      </w:r>
      <w:r w:rsidRPr="00E42FAC">
        <w:rPr>
          <w:rFonts w:eastAsia="Times New Roman" w:cs="Times New Roman"/>
          <w:b/>
          <w:i/>
          <w:w w:val="88"/>
        </w:rPr>
        <w:t>description</w:t>
      </w:r>
      <w:r w:rsidRPr="00E42FAC">
        <w:rPr>
          <w:rFonts w:eastAsia="Times New Roman" w:cs="Times New Roman"/>
          <w:b/>
          <w:i/>
          <w:spacing w:val="-7"/>
          <w:w w:val="88"/>
        </w:rPr>
        <w:t xml:space="preserve"> </w:t>
      </w:r>
      <w:r w:rsidRPr="00E42FAC">
        <w:rPr>
          <w:rFonts w:eastAsia="Times New Roman" w:cs="Times New Roman"/>
          <w:b/>
          <w:i/>
        </w:rPr>
        <w:t>of</w:t>
      </w:r>
      <w:r w:rsidRPr="00E42FAC">
        <w:rPr>
          <w:rFonts w:eastAsia="Times New Roman" w:cs="Times New Roman"/>
          <w:b/>
          <w:i/>
          <w:spacing w:val="-17"/>
        </w:rPr>
        <w:t xml:space="preserve"> </w:t>
      </w:r>
      <w:r w:rsidRPr="00E42FAC">
        <w:rPr>
          <w:rFonts w:eastAsia="Times New Roman" w:cs="Times New Roman"/>
          <w:b/>
          <w:i/>
          <w:w w:val="90"/>
        </w:rPr>
        <w:t>problem</w:t>
      </w:r>
      <w:r w:rsidRPr="00E42FAC">
        <w:rPr>
          <w:rFonts w:eastAsia="Times New Roman" w:cs="Times New Roman"/>
          <w:b/>
          <w:i/>
          <w:w w:val="91"/>
        </w:rPr>
        <w:t>,</w:t>
      </w:r>
      <w:r w:rsidRPr="00E42FAC">
        <w:rPr>
          <w:rFonts w:eastAsia="Times New Roman" w:cs="Times New Roman"/>
          <w:b/>
          <w:i/>
          <w:spacing w:val="-24"/>
        </w:rPr>
        <w:t xml:space="preserve"> </w:t>
      </w:r>
      <w:r w:rsidRPr="00E42FAC">
        <w:rPr>
          <w:rFonts w:eastAsia="Times New Roman" w:cs="Times New Roman"/>
          <w:b/>
          <w:i/>
          <w:w w:val="87"/>
        </w:rPr>
        <w:t>goal,</w:t>
      </w:r>
      <w:r w:rsidRPr="00E42FAC">
        <w:rPr>
          <w:rFonts w:eastAsia="Times New Roman" w:cs="Times New Roman"/>
          <w:b/>
          <w:i/>
          <w:spacing w:val="-4"/>
          <w:w w:val="87"/>
        </w:rPr>
        <w:t xml:space="preserve"> </w:t>
      </w:r>
      <w:r w:rsidRPr="00E42FAC">
        <w:rPr>
          <w:rFonts w:eastAsia="Times New Roman" w:cs="Times New Roman"/>
          <w:b/>
          <w:i/>
        </w:rPr>
        <w:t>methods} :</w:t>
      </w:r>
    </w:p>
    <w:p w:rsidR="00BA75B3" w:rsidRPr="00E42FAC" w:rsidRDefault="00BA75B3" w:rsidP="00BA75B3">
      <w:pPr>
        <w:spacing w:after="0" w:line="240" w:lineRule="auto"/>
        <w:ind w:left="720"/>
      </w:pPr>
      <w:r w:rsidRPr="00E42FAC">
        <w:t>Role (chair, project lead, member)</w:t>
      </w:r>
    </w:p>
    <w:p w:rsidR="00BA75B3" w:rsidRPr="00E42FAC" w:rsidRDefault="00BA75B3" w:rsidP="00BA75B3">
      <w:pPr>
        <w:spacing w:after="0" w:line="240" w:lineRule="auto"/>
        <w:ind w:left="720"/>
      </w:pPr>
      <w:r w:rsidRPr="00E42FAC">
        <w:t>Internal Scope (# units/clinics/departments/functional units involved in activity)</w:t>
      </w:r>
    </w:p>
    <w:p w:rsidR="00BA75B3" w:rsidRPr="00E42FAC" w:rsidRDefault="00BA75B3" w:rsidP="00BA75B3">
      <w:pPr>
        <w:spacing w:after="0" w:line="240" w:lineRule="auto"/>
        <w:ind w:left="720"/>
      </w:pPr>
      <w:r w:rsidRPr="00E42FAC">
        <w:t xml:space="preserve">External Spread (# of external organizations/states/countries adopt practice/ initiative/ methodology) </w:t>
      </w:r>
    </w:p>
    <w:p w:rsidR="00BA75B3" w:rsidRPr="00E42FAC" w:rsidRDefault="00BA75B3" w:rsidP="00BA75B3">
      <w:pPr>
        <w:spacing w:after="0" w:line="240" w:lineRule="auto"/>
        <w:ind w:left="720"/>
      </w:pPr>
      <w:r w:rsidRPr="00E42FAC">
        <w:t>Sustainability (To what extent was improvement built into daily operations? How long has it been sustained?) (Was activity sustained over 1 year, over 5 years?</w:t>
      </w:r>
    </w:p>
    <w:p w:rsidR="00BA75B3" w:rsidRPr="00E42FAC" w:rsidRDefault="00BA75B3" w:rsidP="00BA75B3">
      <w:pPr>
        <w:spacing w:after="0" w:line="240" w:lineRule="auto"/>
        <w:ind w:left="720"/>
      </w:pPr>
      <w:r w:rsidRPr="00E42FAC">
        <w:t xml:space="preserve"> Value (Was I provided dedicated time to complete?)</w:t>
      </w:r>
    </w:p>
    <w:p w:rsidR="00BA75B3" w:rsidRPr="00E42FAC" w:rsidRDefault="00BA75B3" w:rsidP="00BA75B3">
      <w:pPr>
        <w:spacing w:after="0" w:line="240" w:lineRule="auto"/>
        <w:ind w:left="720"/>
      </w:pPr>
      <w:r w:rsidRPr="00E42FAC">
        <w:t>Time/Effort (o/o time or length of time I devoted to effort; include project initiation and completion dates)</w:t>
      </w:r>
    </w:p>
    <w:p w:rsidR="00BA75B3" w:rsidRPr="00E42FAC" w:rsidRDefault="00BA75B3" w:rsidP="00BA75B3">
      <w:pPr>
        <w:spacing w:after="0" w:line="240" w:lineRule="auto"/>
        <w:ind w:left="720"/>
      </w:pPr>
      <w:r w:rsidRPr="00E42FAC">
        <w:t>Feedback (Feedback from others on the project, leadership that championed initiative (e.g., departmental chair, QI team leader, frontline clinicians and patients affected by change)</w:t>
      </w:r>
    </w:p>
    <w:p w:rsidR="00BA75B3" w:rsidRPr="00E42FAC" w:rsidRDefault="00BA75B3" w:rsidP="00BA75B3">
      <w:pPr>
        <w:spacing w:after="0" w:line="240" w:lineRule="auto"/>
        <w:ind w:left="720"/>
      </w:pPr>
      <w:r w:rsidRPr="00E42FAC">
        <w:t>Magnitude of Impact (Does the project address a local, hospital-level, or national priority? What is the magnitude of the improvement for patient care or outcomes?)</w:t>
      </w:r>
    </w:p>
    <w:p w:rsidR="00BA75B3" w:rsidRPr="00E42FAC" w:rsidRDefault="00BA75B3" w:rsidP="00BA75B3">
      <w:pPr>
        <w:spacing w:after="0" w:line="240" w:lineRule="auto"/>
        <w:ind w:left="720"/>
      </w:pPr>
      <w:r w:rsidRPr="00E42FAC">
        <w:t>Results (Process or outcome measures, as applicable to initiative (e.g., reduction in complications, adverse events, medication errors, improved compliance to guidelines, improved throughput, reduced LOS))</w:t>
      </w:r>
    </w:p>
    <w:p w:rsidR="00BA75B3" w:rsidRPr="00E42FAC" w:rsidRDefault="00BA75B3" w:rsidP="00BA75B3">
      <w:pPr>
        <w:widowControl w:val="0"/>
        <w:spacing w:before="96" w:after="0" w:line="240" w:lineRule="auto"/>
        <w:ind w:left="463" w:right="-20" w:firstLine="254"/>
        <w:rPr>
          <w:rFonts w:eastAsia="Times New Roman" w:cs="Times New Roman"/>
          <w:b/>
        </w:rPr>
      </w:pPr>
      <w:r w:rsidRPr="00E42FAC">
        <w:rPr>
          <w:rFonts w:eastAsia="Times New Roman" w:cs="Times New Roman"/>
          <w:b/>
          <w:i/>
          <w:w w:val="98"/>
        </w:rPr>
        <w:t>Project</w:t>
      </w:r>
      <w:r w:rsidRPr="00E42FAC">
        <w:rPr>
          <w:rFonts w:eastAsia="Times New Roman" w:cs="Times New Roman"/>
          <w:b/>
          <w:i/>
          <w:spacing w:val="-22"/>
        </w:rPr>
        <w:t xml:space="preserve"> </w:t>
      </w:r>
      <w:r w:rsidRPr="00E42FAC">
        <w:rPr>
          <w:rFonts w:eastAsia="Times New Roman" w:cs="Times New Roman"/>
          <w:b/>
          <w:i/>
        </w:rPr>
        <w:t>2</w:t>
      </w:r>
      <w:r w:rsidRPr="00E42FAC">
        <w:rPr>
          <w:rFonts w:eastAsia="Times New Roman" w:cs="Times New Roman"/>
          <w:b/>
          <w:i/>
          <w:spacing w:val="9"/>
        </w:rPr>
        <w:t xml:space="preserve"> </w:t>
      </w:r>
      <w:r w:rsidRPr="00E42FAC">
        <w:rPr>
          <w:rFonts w:eastAsia="Times New Roman" w:cs="Times New Roman"/>
          <w:b/>
          <w:i/>
          <w:w w:val="88"/>
        </w:rPr>
        <w:t>(brief</w:t>
      </w:r>
      <w:r w:rsidRPr="00E42FAC">
        <w:rPr>
          <w:rFonts w:eastAsia="Times New Roman" w:cs="Times New Roman"/>
          <w:b/>
          <w:i/>
          <w:spacing w:val="2"/>
          <w:w w:val="88"/>
        </w:rPr>
        <w:t xml:space="preserve"> </w:t>
      </w:r>
      <w:r w:rsidRPr="00E42FAC">
        <w:rPr>
          <w:rFonts w:eastAsia="Times New Roman" w:cs="Times New Roman"/>
          <w:b/>
          <w:i/>
          <w:w w:val="88"/>
        </w:rPr>
        <w:t>description</w:t>
      </w:r>
      <w:r w:rsidRPr="00E42FAC">
        <w:rPr>
          <w:rFonts w:eastAsia="Times New Roman" w:cs="Times New Roman"/>
          <w:b/>
          <w:i/>
          <w:spacing w:val="-7"/>
          <w:w w:val="88"/>
        </w:rPr>
        <w:t xml:space="preserve"> </w:t>
      </w:r>
      <w:r w:rsidRPr="00E42FAC">
        <w:rPr>
          <w:rFonts w:eastAsia="Times New Roman" w:cs="Times New Roman"/>
          <w:b/>
          <w:i/>
        </w:rPr>
        <w:t>of</w:t>
      </w:r>
      <w:r w:rsidRPr="00E42FAC">
        <w:rPr>
          <w:rFonts w:eastAsia="Times New Roman" w:cs="Times New Roman"/>
          <w:b/>
          <w:i/>
          <w:spacing w:val="-17"/>
        </w:rPr>
        <w:t xml:space="preserve"> </w:t>
      </w:r>
      <w:r w:rsidRPr="00E42FAC">
        <w:rPr>
          <w:rFonts w:eastAsia="Times New Roman" w:cs="Times New Roman"/>
          <w:b/>
          <w:i/>
          <w:w w:val="90"/>
        </w:rPr>
        <w:t>problem</w:t>
      </w:r>
      <w:r w:rsidRPr="00E42FAC">
        <w:rPr>
          <w:rFonts w:eastAsia="Times New Roman" w:cs="Times New Roman"/>
          <w:b/>
          <w:i/>
          <w:w w:val="91"/>
        </w:rPr>
        <w:t>,</w:t>
      </w:r>
      <w:r w:rsidRPr="00E42FAC">
        <w:rPr>
          <w:rFonts w:eastAsia="Times New Roman" w:cs="Times New Roman"/>
          <w:b/>
          <w:i/>
          <w:spacing w:val="-24"/>
        </w:rPr>
        <w:t xml:space="preserve"> </w:t>
      </w:r>
      <w:r w:rsidRPr="00E42FAC">
        <w:rPr>
          <w:rFonts w:eastAsia="Times New Roman" w:cs="Times New Roman"/>
          <w:b/>
          <w:i/>
          <w:w w:val="87"/>
        </w:rPr>
        <w:t>goal,</w:t>
      </w:r>
      <w:r w:rsidRPr="00E42FAC">
        <w:rPr>
          <w:rFonts w:eastAsia="Times New Roman" w:cs="Times New Roman"/>
          <w:b/>
          <w:i/>
          <w:spacing w:val="3"/>
          <w:w w:val="87"/>
        </w:rPr>
        <w:t xml:space="preserve"> </w:t>
      </w:r>
      <w:r w:rsidRPr="00E42FAC">
        <w:rPr>
          <w:rFonts w:eastAsia="Times New Roman" w:cs="Times New Roman"/>
          <w:b/>
          <w:i/>
        </w:rPr>
        <w:t>and methods):</w:t>
      </w:r>
    </w:p>
    <w:p w:rsidR="00BA75B3" w:rsidRPr="00E42FAC" w:rsidRDefault="00BA75B3" w:rsidP="00BA75B3">
      <w:pPr>
        <w:widowControl w:val="0"/>
        <w:spacing w:before="5" w:after="0" w:line="240" w:lineRule="auto"/>
      </w:pPr>
    </w:p>
    <w:p w:rsidR="00BA75B3" w:rsidRPr="00E42FAC" w:rsidRDefault="00BA75B3" w:rsidP="00BA75B3">
      <w:pPr>
        <w:widowControl w:val="0"/>
        <w:numPr>
          <w:ilvl w:val="0"/>
          <w:numId w:val="1"/>
        </w:numPr>
        <w:spacing w:after="0" w:line="240" w:lineRule="auto"/>
        <w:ind w:left="720" w:right="245"/>
        <w:contextualSpacing/>
        <w:rPr>
          <w:rFonts w:eastAsia="Times New Roman" w:cs="Times New Roman"/>
        </w:rPr>
      </w:pPr>
      <w:r>
        <w:rPr>
          <w:rFonts w:eastAsia="Times New Roman" w:cs="Times New Roman"/>
          <w:b/>
          <w:w w:val="114"/>
        </w:rPr>
        <w:t>PROGRAM AND INFRASTRUCTURE DEVELOPMENT</w:t>
      </w:r>
    </w:p>
    <w:p w:rsidR="00BA75B3" w:rsidRPr="00E42FAC" w:rsidRDefault="00BA75B3" w:rsidP="00A853A6">
      <w:pPr>
        <w:spacing w:after="0" w:line="240" w:lineRule="auto"/>
        <w:ind w:left="720"/>
      </w:pPr>
      <w:r w:rsidRPr="00E42FAC">
        <w:t>Describe initiatives that built capacity or developed a lasting infrastructure to improve quality; these may have results that are difficult to quantify.</w:t>
      </w:r>
    </w:p>
    <w:p w:rsidR="00BA75B3" w:rsidRPr="00E42FAC" w:rsidRDefault="00BA75B3" w:rsidP="00BA75B3">
      <w:pPr>
        <w:spacing w:after="0" w:line="240" w:lineRule="auto"/>
        <w:ind w:left="720"/>
        <w:rPr>
          <w:b/>
          <w:i/>
        </w:rPr>
      </w:pPr>
      <w:r w:rsidRPr="00E42FAC">
        <w:rPr>
          <w:b/>
          <w:i/>
        </w:rPr>
        <w:t xml:space="preserve">Initiative 1:  </w:t>
      </w:r>
    </w:p>
    <w:p w:rsidR="00BA75B3" w:rsidRPr="00E42FAC" w:rsidRDefault="00BA75B3" w:rsidP="00BA75B3">
      <w:pPr>
        <w:spacing w:after="0" w:line="240" w:lineRule="auto"/>
        <w:ind w:left="720"/>
      </w:pPr>
      <w:r w:rsidRPr="00E42FAC">
        <w:t xml:space="preserve">Rationale/Problem </w:t>
      </w:r>
    </w:p>
    <w:p w:rsidR="00BA75B3" w:rsidRPr="00E42FAC" w:rsidRDefault="00BA75B3" w:rsidP="00BA75B3">
      <w:pPr>
        <w:spacing w:after="0" w:line="240" w:lineRule="auto"/>
        <w:ind w:left="720"/>
      </w:pPr>
      <w:r w:rsidRPr="00E42FAC">
        <w:t xml:space="preserve">Role (chair, project lead, member) </w:t>
      </w:r>
    </w:p>
    <w:p w:rsidR="00BA75B3" w:rsidRPr="00E42FAC" w:rsidRDefault="00BA75B3" w:rsidP="00BA75B3">
      <w:pPr>
        <w:spacing w:after="0" w:line="240" w:lineRule="auto"/>
        <w:ind w:left="720"/>
      </w:pPr>
      <w:r w:rsidRPr="00E42FAC">
        <w:t>Actions Undertaken/Completed</w:t>
      </w:r>
    </w:p>
    <w:p w:rsidR="00BA75B3" w:rsidRPr="00E42FAC" w:rsidRDefault="00BA75B3" w:rsidP="00BA75B3">
      <w:pPr>
        <w:spacing w:after="0" w:line="240" w:lineRule="auto"/>
        <w:ind w:left="720"/>
      </w:pPr>
      <w:r w:rsidRPr="00E42FAC">
        <w:t xml:space="preserve">Time/Effort (% time or length of time person devoted to effort; include project initiation and completion dates) </w:t>
      </w:r>
    </w:p>
    <w:p w:rsidR="00BA75B3" w:rsidRPr="00E42FAC" w:rsidRDefault="00BA75B3" w:rsidP="00BA75B3">
      <w:pPr>
        <w:spacing w:after="0" w:line="240" w:lineRule="auto"/>
        <w:ind w:left="720"/>
      </w:pPr>
      <w:r w:rsidRPr="00E42FAC">
        <w:t>People/Areas Impacted</w:t>
      </w:r>
    </w:p>
    <w:p w:rsidR="00BA75B3" w:rsidRPr="00E42FAC" w:rsidRDefault="00BA75B3" w:rsidP="00BA75B3">
      <w:pPr>
        <w:spacing w:after="0" w:line="240" w:lineRule="auto"/>
        <w:ind w:left="720"/>
      </w:pPr>
      <w:r w:rsidRPr="00E42FAC">
        <w:t>Result of Initiative</w:t>
      </w:r>
    </w:p>
    <w:p w:rsidR="007961B1" w:rsidRPr="00A853A6" w:rsidRDefault="00BA75B3" w:rsidP="00A853A6">
      <w:pPr>
        <w:spacing w:after="0" w:line="240" w:lineRule="auto"/>
        <w:ind w:left="720"/>
        <w:rPr>
          <w:b/>
          <w:i/>
        </w:rPr>
      </w:pPr>
      <w:r w:rsidRPr="00E42FAC">
        <w:rPr>
          <w:b/>
          <w:i/>
        </w:rPr>
        <w:t xml:space="preserve">Initiative </w:t>
      </w:r>
      <w:proofErr w:type="gramStart"/>
      <w:r w:rsidRPr="00E42FAC">
        <w:rPr>
          <w:b/>
          <w:i/>
        </w:rPr>
        <w:t>2</w:t>
      </w:r>
      <w:proofErr w:type="gramEnd"/>
    </w:p>
    <w:sectPr w:rsidR="007961B1" w:rsidRPr="00A8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640B3"/>
    <w:multiLevelType w:val="hybridMultilevel"/>
    <w:tmpl w:val="4C4692B0"/>
    <w:lvl w:ilvl="0" w:tplc="D4287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B3"/>
    <w:rsid w:val="007961B1"/>
    <w:rsid w:val="0096441F"/>
    <w:rsid w:val="00A853A6"/>
    <w:rsid w:val="00BA75B3"/>
    <w:rsid w:val="00CD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7B32"/>
  <w15:chartTrackingRefBased/>
  <w15:docId w15:val="{4AD585C9-40B7-4199-84A6-634A5BF9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5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Marie Dent</cp:lastModifiedBy>
  <cp:revision>3</cp:revision>
  <dcterms:created xsi:type="dcterms:W3CDTF">2017-07-13T14:47:00Z</dcterms:created>
  <dcterms:modified xsi:type="dcterms:W3CDTF">2017-07-14T15:31:00Z</dcterms:modified>
</cp:coreProperties>
</file>