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F6" w:rsidRPr="00474B2C" w:rsidRDefault="003423F6" w:rsidP="003423F6">
      <w:pPr>
        <w:pStyle w:val="Heading3"/>
        <w:rPr>
          <w:rFonts w:asciiTheme="minorHAnsi" w:eastAsiaTheme="minorHAnsi" w:hAnsiTheme="minorHAnsi"/>
          <w:b/>
          <w:color w:val="auto"/>
          <w:sz w:val="22"/>
          <w:szCs w:val="22"/>
        </w:rPr>
      </w:pPr>
      <w:bookmarkStart w:id="0" w:name="_Toc426538757"/>
      <w:bookmarkStart w:id="1" w:name="_Toc497301086"/>
      <w:r w:rsidRPr="00474B2C">
        <w:rPr>
          <w:rFonts w:asciiTheme="minorHAnsi" w:eastAsiaTheme="minorHAnsi" w:hAnsiTheme="minorHAnsi"/>
          <w:b/>
          <w:color w:val="auto"/>
          <w:sz w:val="22"/>
          <w:szCs w:val="22"/>
        </w:rPr>
        <w:t xml:space="preserve">MEDICAL EDUCATOR </w:t>
      </w:r>
      <w:r>
        <w:rPr>
          <w:rFonts w:asciiTheme="minorHAnsi" w:eastAsiaTheme="minorHAnsi" w:hAnsiTheme="minorHAnsi"/>
          <w:b/>
          <w:color w:val="auto"/>
          <w:sz w:val="22"/>
          <w:szCs w:val="22"/>
        </w:rPr>
        <w:t>TRACK</w:t>
      </w:r>
      <w:bookmarkEnd w:id="0"/>
      <w:bookmarkEnd w:id="1"/>
    </w:p>
    <w:p w:rsidR="003423F6" w:rsidRPr="00474B2C" w:rsidRDefault="003423F6" w:rsidP="003423F6">
      <w:pPr>
        <w:rPr>
          <w:rFonts w:asciiTheme="minorHAnsi" w:hAnsiTheme="minorHAnsi"/>
          <w:sz w:val="22"/>
          <w:szCs w:val="22"/>
        </w:rPr>
      </w:pPr>
      <w:r w:rsidRPr="00474B2C">
        <w:rPr>
          <w:rFonts w:asciiTheme="minorHAnsi" w:hAnsiTheme="minorHAnsi"/>
          <w:sz w:val="22"/>
          <w:szCs w:val="22"/>
        </w:rPr>
        <w:t xml:space="preserve">This track recognizes faculty, clinicians and non-clinicians, who devote the majority of their time to educational endeavors associated with the educational mission of the medical school.  Faculty in this track are expected to participate broadly in activities related to teaching including instruction, curriculum development, assessment of students, advising and/or mentoring students, and providing effective educational leadership for academic programs.  They </w:t>
      </w:r>
      <w:proofErr w:type="gramStart"/>
      <w:r w:rsidRPr="00474B2C">
        <w:rPr>
          <w:rFonts w:asciiTheme="minorHAnsi" w:hAnsiTheme="minorHAnsi"/>
          <w:sz w:val="22"/>
          <w:szCs w:val="22"/>
        </w:rPr>
        <w:t>will be expected</w:t>
      </w:r>
      <w:proofErr w:type="gramEnd"/>
      <w:r w:rsidRPr="00474B2C">
        <w:rPr>
          <w:rFonts w:asciiTheme="minorHAnsi" w:hAnsiTheme="minorHAnsi"/>
          <w:sz w:val="22"/>
          <w:szCs w:val="22"/>
        </w:rPr>
        <w:t xml:space="preserve"> to achieve and sustain accomplishments in medical education.  Some scholarship will be required on this track.</w:t>
      </w:r>
    </w:p>
    <w:p w:rsidR="003423F6" w:rsidRPr="00694D33" w:rsidRDefault="003423F6" w:rsidP="003423F6">
      <w:pPr>
        <w:spacing w:after="200"/>
        <w:contextualSpacing/>
        <w:rPr>
          <w:rFonts w:asciiTheme="minorHAnsi" w:hAnsiTheme="minorHAnsi" w:cs="Arial"/>
          <w:sz w:val="22"/>
          <w:szCs w:val="22"/>
        </w:rPr>
      </w:pPr>
    </w:p>
    <w:p w:rsidR="003423F6" w:rsidRPr="00694D33" w:rsidRDefault="003423F6" w:rsidP="003423F6">
      <w:pPr>
        <w:spacing w:after="200" w:line="276" w:lineRule="auto"/>
        <w:contextualSpacing/>
        <w:rPr>
          <w:rFonts w:asciiTheme="minorHAnsi" w:hAnsiTheme="minorHAnsi" w:cs="Arial"/>
          <w:sz w:val="22"/>
          <w:szCs w:val="22"/>
        </w:rPr>
      </w:pPr>
    </w:p>
    <w:tbl>
      <w:tblPr>
        <w:tblStyle w:val="TableGrid1"/>
        <w:tblW w:w="9810" w:type="dxa"/>
        <w:tblInd w:w="108" w:type="dxa"/>
        <w:tblLayout w:type="fixed"/>
        <w:tblLook w:val="04A0" w:firstRow="1" w:lastRow="0" w:firstColumn="1" w:lastColumn="0" w:noHBand="0" w:noVBand="1"/>
      </w:tblPr>
      <w:tblGrid>
        <w:gridCol w:w="1890"/>
        <w:gridCol w:w="1980"/>
        <w:gridCol w:w="1980"/>
        <w:gridCol w:w="1980"/>
        <w:gridCol w:w="1980"/>
      </w:tblGrid>
      <w:tr w:rsidR="003423F6" w:rsidRPr="00694D33" w:rsidTr="00004EB0">
        <w:trPr>
          <w:tblHeader/>
        </w:trPr>
        <w:tc>
          <w:tcPr>
            <w:tcW w:w="9810" w:type="dxa"/>
            <w:gridSpan w:val="5"/>
          </w:tcPr>
          <w:p w:rsidR="003423F6" w:rsidRPr="00263E1C" w:rsidRDefault="003423F6" w:rsidP="00004EB0">
            <w:pPr>
              <w:rPr>
                <w:rFonts w:asciiTheme="minorHAnsi" w:hAnsiTheme="minorHAnsi"/>
                <w:b/>
              </w:rPr>
            </w:pPr>
            <w:r w:rsidRPr="00263E1C">
              <w:rPr>
                <w:rFonts w:asciiTheme="minorHAnsi" w:hAnsiTheme="minorHAnsi"/>
                <w:b/>
              </w:rPr>
              <w:t>Table 2.  Criteria for Appointment or Promotion as a Medical Educator</w:t>
            </w:r>
            <w:r>
              <w:rPr>
                <w:rFonts w:asciiTheme="minorHAnsi" w:hAnsiTheme="minorHAnsi"/>
                <w:b/>
              </w:rPr>
              <w:t xml:space="preserve"> </w:t>
            </w:r>
          </w:p>
        </w:tc>
      </w:tr>
      <w:tr w:rsidR="003423F6" w:rsidRPr="00694D33" w:rsidTr="00004EB0">
        <w:trPr>
          <w:trHeight w:val="58"/>
          <w:tblHeader/>
        </w:trPr>
        <w:tc>
          <w:tcPr>
            <w:tcW w:w="1890" w:type="dxa"/>
          </w:tcPr>
          <w:p w:rsidR="003423F6" w:rsidRPr="005F557D" w:rsidRDefault="003423F6" w:rsidP="00004EB0">
            <w:pPr>
              <w:widowControl/>
              <w:autoSpaceDE/>
              <w:autoSpaceDN/>
              <w:adjustRightInd/>
              <w:rPr>
                <w:rFonts w:asciiTheme="minorHAnsi" w:hAnsiTheme="minorHAnsi"/>
                <w:szCs w:val="20"/>
              </w:rPr>
            </w:pPr>
          </w:p>
        </w:tc>
        <w:tc>
          <w:tcPr>
            <w:tcW w:w="1980" w:type="dxa"/>
          </w:tcPr>
          <w:p w:rsidR="003423F6" w:rsidRPr="005F557D" w:rsidRDefault="003423F6" w:rsidP="00004EB0">
            <w:pPr>
              <w:widowControl/>
              <w:autoSpaceDE/>
              <w:autoSpaceDN/>
              <w:adjustRightInd/>
              <w:jc w:val="center"/>
              <w:rPr>
                <w:rFonts w:asciiTheme="minorHAnsi" w:hAnsiTheme="minorHAnsi"/>
                <w:b/>
                <w:szCs w:val="20"/>
              </w:rPr>
            </w:pPr>
            <w:r w:rsidRPr="005F557D">
              <w:rPr>
                <w:rFonts w:asciiTheme="minorHAnsi" w:hAnsiTheme="minorHAnsi"/>
                <w:b/>
                <w:szCs w:val="20"/>
              </w:rPr>
              <w:t>INSTRUCTOR</w:t>
            </w:r>
          </w:p>
        </w:tc>
        <w:tc>
          <w:tcPr>
            <w:tcW w:w="1980" w:type="dxa"/>
          </w:tcPr>
          <w:p w:rsidR="003423F6" w:rsidRPr="005F557D" w:rsidRDefault="003423F6" w:rsidP="00004EB0">
            <w:pPr>
              <w:widowControl/>
              <w:autoSpaceDE/>
              <w:autoSpaceDN/>
              <w:adjustRightInd/>
              <w:jc w:val="center"/>
              <w:rPr>
                <w:rFonts w:asciiTheme="minorHAnsi" w:hAnsiTheme="minorHAnsi"/>
                <w:b/>
                <w:szCs w:val="20"/>
              </w:rPr>
            </w:pPr>
            <w:r w:rsidRPr="005F557D">
              <w:rPr>
                <w:rFonts w:asciiTheme="minorHAnsi" w:hAnsiTheme="minorHAnsi"/>
                <w:b/>
                <w:szCs w:val="20"/>
              </w:rPr>
              <w:t>ASSISTANT PROFESSOR</w:t>
            </w:r>
          </w:p>
        </w:tc>
        <w:tc>
          <w:tcPr>
            <w:tcW w:w="1980" w:type="dxa"/>
          </w:tcPr>
          <w:p w:rsidR="003423F6" w:rsidRPr="005F557D" w:rsidRDefault="003423F6" w:rsidP="00004EB0">
            <w:pPr>
              <w:widowControl/>
              <w:autoSpaceDE/>
              <w:autoSpaceDN/>
              <w:adjustRightInd/>
              <w:jc w:val="center"/>
              <w:rPr>
                <w:rFonts w:asciiTheme="minorHAnsi" w:hAnsiTheme="minorHAnsi"/>
                <w:b/>
                <w:szCs w:val="20"/>
              </w:rPr>
            </w:pPr>
            <w:r w:rsidRPr="005F557D">
              <w:rPr>
                <w:rFonts w:asciiTheme="minorHAnsi" w:hAnsiTheme="minorHAnsi"/>
                <w:b/>
                <w:szCs w:val="20"/>
              </w:rPr>
              <w:t>ASSOCIATE PROFESSOR</w:t>
            </w:r>
          </w:p>
        </w:tc>
        <w:tc>
          <w:tcPr>
            <w:tcW w:w="1980" w:type="dxa"/>
          </w:tcPr>
          <w:p w:rsidR="003423F6" w:rsidRPr="005F557D" w:rsidRDefault="003423F6" w:rsidP="00004EB0">
            <w:pPr>
              <w:widowControl/>
              <w:autoSpaceDE/>
              <w:autoSpaceDN/>
              <w:adjustRightInd/>
              <w:jc w:val="center"/>
              <w:rPr>
                <w:rFonts w:asciiTheme="minorHAnsi" w:hAnsiTheme="minorHAnsi"/>
                <w:b/>
                <w:szCs w:val="20"/>
              </w:rPr>
            </w:pPr>
            <w:r w:rsidRPr="005F557D">
              <w:rPr>
                <w:rFonts w:asciiTheme="minorHAnsi" w:hAnsiTheme="minorHAnsi"/>
                <w:b/>
                <w:szCs w:val="20"/>
              </w:rPr>
              <w:t>PROFESSOR</w:t>
            </w:r>
          </w:p>
        </w:tc>
      </w:tr>
      <w:tr w:rsidR="003423F6" w:rsidRPr="00694D33" w:rsidTr="00004EB0">
        <w:tc>
          <w:tcPr>
            <w:tcW w:w="1890" w:type="dxa"/>
          </w:tcPr>
          <w:p w:rsidR="003423F6" w:rsidRPr="005F557D" w:rsidRDefault="003423F6" w:rsidP="003423F6">
            <w:pPr>
              <w:widowControl/>
              <w:autoSpaceDE/>
              <w:autoSpaceDN/>
              <w:adjustRightInd/>
              <w:contextualSpacing/>
              <w:rPr>
                <w:rFonts w:asciiTheme="minorHAnsi" w:hAnsiTheme="minorHAnsi"/>
                <w:b/>
                <w:szCs w:val="20"/>
              </w:rPr>
            </w:pPr>
            <w:r w:rsidRPr="005F557D">
              <w:rPr>
                <w:rFonts w:asciiTheme="minorHAnsi" w:hAnsiTheme="minorHAnsi"/>
                <w:b/>
                <w:szCs w:val="20"/>
              </w:rPr>
              <w:t>Teaching</w:t>
            </w:r>
          </w:p>
        </w:tc>
        <w:tc>
          <w:tcPr>
            <w:tcW w:w="1980" w:type="dxa"/>
          </w:tcPr>
          <w:p w:rsidR="003423F6" w:rsidRPr="005F557D" w:rsidRDefault="003423F6" w:rsidP="00004EB0">
            <w:pPr>
              <w:widowControl/>
              <w:autoSpaceDE/>
              <w:autoSpaceDN/>
              <w:adjustRightInd/>
              <w:rPr>
                <w:rFonts w:asciiTheme="minorHAnsi" w:hAnsiTheme="minorHAnsi"/>
                <w:szCs w:val="20"/>
              </w:rPr>
            </w:pPr>
            <w:r w:rsidRPr="005F557D">
              <w:rPr>
                <w:rFonts w:asciiTheme="minorHAnsi" w:hAnsiTheme="minorHAnsi"/>
                <w:szCs w:val="20"/>
              </w:rPr>
              <w:t>Previous experience or potential aptitude and willingness to develop capability in teaching</w:t>
            </w:r>
          </w:p>
        </w:tc>
        <w:tc>
          <w:tcPr>
            <w:tcW w:w="1980" w:type="dxa"/>
          </w:tcPr>
          <w:p w:rsidR="003423F6" w:rsidRPr="005F557D" w:rsidRDefault="003423F6" w:rsidP="00004EB0">
            <w:pPr>
              <w:widowControl/>
              <w:autoSpaceDE/>
              <w:autoSpaceDN/>
              <w:adjustRightInd/>
              <w:rPr>
                <w:rFonts w:asciiTheme="minorHAnsi" w:hAnsiTheme="minorHAnsi"/>
                <w:szCs w:val="20"/>
              </w:rPr>
            </w:pPr>
            <w:r w:rsidRPr="005F557D">
              <w:rPr>
                <w:rFonts w:asciiTheme="minorHAnsi" w:hAnsiTheme="minorHAnsi"/>
                <w:szCs w:val="20"/>
              </w:rPr>
              <w:t xml:space="preserve">Demonstrated teaching aptitude through experience or  training </w:t>
            </w:r>
          </w:p>
        </w:tc>
        <w:tc>
          <w:tcPr>
            <w:tcW w:w="1980" w:type="dxa"/>
          </w:tcPr>
          <w:p w:rsidR="003423F6" w:rsidRPr="005F557D" w:rsidRDefault="003423F6" w:rsidP="00004EB0">
            <w:pPr>
              <w:widowControl/>
              <w:autoSpaceDE/>
              <w:autoSpaceDN/>
              <w:adjustRightInd/>
              <w:rPr>
                <w:rFonts w:asciiTheme="minorHAnsi" w:hAnsiTheme="minorHAnsi"/>
                <w:szCs w:val="20"/>
              </w:rPr>
            </w:pPr>
            <w:r w:rsidRPr="005F557D">
              <w:rPr>
                <w:rFonts w:asciiTheme="minorHAnsi" w:hAnsiTheme="minorHAnsi"/>
                <w:szCs w:val="20"/>
              </w:rPr>
              <w:t xml:space="preserve">Demonstrated teaching commitment and expertise as evidenced by: </w:t>
            </w:r>
          </w:p>
          <w:p w:rsidR="003423F6" w:rsidRPr="005F557D" w:rsidRDefault="003423F6" w:rsidP="003423F6">
            <w:pPr>
              <w:widowControl/>
              <w:numPr>
                <w:ilvl w:val="0"/>
                <w:numId w:val="3"/>
              </w:numPr>
              <w:autoSpaceDE/>
              <w:autoSpaceDN/>
              <w:adjustRightInd/>
              <w:ind w:left="144" w:hanging="144"/>
              <w:contextualSpacing/>
              <w:rPr>
                <w:rFonts w:asciiTheme="minorHAnsi" w:hAnsiTheme="minorHAnsi"/>
                <w:szCs w:val="20"/>
              </w:rPr>
            </w:pPr>
            <w:r w:rsidRPr="005F557D">
              <w:rPr>
                <w:rFonts w:asciiTheme="minorHAnsi" w:hAnsiTheme="minorHAnsi"/>
                <w:szCs w:val="20"/>
              </w:rPr>
              <w:t>Consistent effective teaching, development of curriculum, methods, or assessment materials</w:t>
            </w:r>
          </w:p>
          <w:p w:rsidR="003423F6" w:rsidRPr="005F557D" w:rsidRDefault="003423F6" w:rsidP="003423F6">
            <w:pPr>
              <w:widowControl/>
              <w:numPr>
                <w:ilvl w:val="0"/>
                <w:numId w:val="3"/>
              </w:numPr>
              <w:autoSpaceDE/>
              <w:autoSpaceDN/>
              <w:adjustRightInd/>
              <w:ind w:left="144" w:hanging="144"/>
              <w:contextualSpacing/>
              <w:rPr>
                <w:rFonts w:asciiTheme="minorHAnsi" w:hAnsiTheme="minorHAnsi"/>
                <w:szCs w:val="20"/>
              </w:rPr>
            </w:pPr>
            <w:r w:rsidRPr="005F557D">
              <w:rPr>
                <w:rFonts w:asciiTheme="minorHAnsi" w:hAnsiTheme="minorHAnsi"/>
                <w:szCs w:val="20"/>
              </w:rPr>
              <w:t>Mentor</w:t>
            </w:r>
            <w:r>
              <w:rPr>
                <w:rFonts w:asciiTheme="minorHAnsi" w:hAnsiTheme="minorHAnsi"/>
                <w:szCs w:val="20"/>
              </w:rPr>
              <w:t>s</w:t>
            </w:r>
            <w:r w:rsidRPr="005F557D">
              <w:rPr>
                <w:rFonts w:asciiTheme="minorHAnsi" w:hAnsiTheme="minorHAnsi"/>
                <w:szCs w:val="20"/>
              </w:rPr>
              <w:t xml:space="preserve">/ advises colleagues, </w:t>
            </w:r>
            <w:r>
              <w:rPr>
                <w:rFonts w:asciiTheme="minorHAnsi" w:hAnsiTheme="minorHAnsi"/>
                <w:szCs w:val="20"/>
              </w:rPr>
              <w:t>r</w:t>
            </w:r>
            <w:r w:rsidRPr="005F557D">
              <w:rPr>
                <w:rFonts w:asciiTheme="minorHAnsi" w:hAnsiTheme="minorHAnsi"/>
                <w:szCs w:val="20"/>
              </w:rPr>
              <w:t>esidents,  students</w:t>
            </w:r>
          </w:p>
        </w:tc>
        <w:tc>
          <w:tcPr>
            <w:tcW w:w="1980" w:type="dxa"/>
          </w:tcPr>
          <w:p w:rsidR="003423F6" w:rsidRPr="005F557D" w:rsidRDefault="003423F6" w:rsidP="003423F6">
            <w:pPr>
              <w:pStyle w:val="ListParagraph"/>
              <w:widowControl/>
              <w:numPr>
                <w:ilvl w:val="0"/>
                <w:numId w:val="6"/>
              </w:numPr>
              <w:autoSpaceDE/>
              <w:autoSpaceDN/>
              <w:adjustRightInd/>
              <w:ind w:left="144" w:hanging="144"/>
              <w:contextualSpacing/>
              <w:rPr>
                <w:rFonts w:asciiTheme="minorHAnsi" w:hAnsiTheme="minorHAnsi"/>
                <w:szCs w:val="20"/>
              </w:rPr>
            </w:pPr>
            <w:r w:rsidRPr="005F557D">
              <w:rPr>
                <w:rFonts w:asciiTheme="minorHAnsi" w:hAnsiTheme="minorHAnsi"/>
                <w:szCs w:val="20"/>
              </w:rPr>
              <w:t xml:space="preserve">Demonstrated sustained teaching excellence </w:t>
            </w:r>
          </w:p>
          <w:p w:rsidR="003423F6" w:rsidRPr="005F557D" w:rsidRDefault="003423F6" w:rsidP="003423F6">
            <w:pPr>
              <w:pStyle w:val="ListParagraph"/>
              <w:widowControl/>
              <w:numPr>
                <w:ilvl w:val="0"/>
                <w:numId w:val="6"/>
              </w:numPr>
              <w:autoSpaceDE/>
              <w:autoSpaceDN/>
              <w:adjustRightInd/>
              <w:ind w:left="144" w:hanging="144"/>
              <w:contextualSpacing/>
              <w:rPr>
                <w:rFonts w:asciiTheme="minorHAnsi" w:hAnsiTheme="minorHAnsi"/>
                <w:szCs w:val="20"/>
              </w:rPr>
            </w:pPr>
            <w:r w:rsidRPr="005F557D">
              <w:rPr>
                <w:rFonts w:asciiTheme="minorHAnsi" w:hAnsiTheme="minorHAnsi"/>
                <w:szCs w:val="20"/>
              </w:rPr>
              <w:t>Distinguished record as demonstrated by teaching awards</w:t>
            </w:r>
          </w:p>
          <w:p w:rsidR="003423F6" w:rsidRPr="005F557D" w:rsidRDefault="003423F6" w:rsidP="00004EB0">
            <w:pPr>
              <w:widowControl/>
              <w:autoSpaceDE/>
              <w:autoSpaceDN/>
              <w:adjustRightInd/>
              <w:ind w:left="144" w:hanging="144"/>
              <w:contextualSpacing/>
              <w:rPr>
                <w:rFonts w:asciiTheme="minorHAnsi" w:hAnsiTheme="minorHAnsi"/>
                <w:szCs w:val="20"/>
              </w:rPr>
            </w:pPr>
          </w:p>
        </w:tc>
      </w:tr>
      <w:tr w:rsidR="003423F6" w:rsidRPr="00694D33" w:rsidTr="00004EB0">
        <w:tc>
          <w:tcPr>
            <w:tcW w:w="1890" w:type="dxa"/>
          </w:tcPr>
          <w:p w:rsidR="003423F6" w:rsidRPr="005F557D" w:rsidRDefault="003423F6" w:rsidP="003423F6">
            <w:pPr>
              <w:widowControl/>
              <w:autoSpaceDE/>
              <w:autoSpaceDN/>
              <w:adjustRightInd/>
              <w:contextualSpacing/>
              <w:rPr>
                <w:rFonts w:asciiTheme="minorHAnsi" w:hAnsiTheme="minorHAnsi"/>
                <w:b/>
                <w:szCs w:val="20"/>
              </w:rPr>
            </w:pPr>
            <w:r w:rsidRPr="005F557D">
              <w:rPr>
                <w:rFonts w:asciiTheme="minorHAnsi" w:hAnsiTheme="minorHAnsi"/>
                <w:b/>
                <w:szCs w:val="20"/>
              </w:rPr>
              <w:t>Scholarship</w:t>
            </w:r>
          </w:p>
        </w:tc>
        <w:tc>
          <w:tcPr>
            <w:tcW w:w="1980" w:type="dxa"/>
          </w:tcPr>
          <w:p w:rsidR="003423F6" w:rsidRPr="005F557D" w:rsidRDefault="003423F6" w:rsidP="00004EB0">
            <w:pPr>
              <w:widowControl/>
              <w:autoSpaceDE/>
              <w:autoSpaceDN/>
              <w:adjustRightInd/>
              <w:rPr>
                <w:rFonts w:asciiTheme="minorHAnsi" w:hAnsiTheme="minorHAnsi"/>
                <w:szCs w:val="20"/>
              </w:rPr>
            </w:pPr>
            <w:r w:rsidRPr="005F557D">
              <w:rPr>
                <w:rFonts w:asciiTheme="minorHAnsi" w:hAnsiTheme="minorHAnsi"/>
                <w:szCs w:val="20"/>
              </w:rPr>
              <w:t>Capacity for scholarship</w:t>
            </w:r>
          </w:p>
        </w:tc>
        <w:tc>
          <w:tcPr>
            <w:tcW w:w="1980" w:type="dxa"/>
          </w:tcPr>
          <w:p w:rsidR="003423F6" w:rsidRPr="005F557D" w:rsidRDefault="003423F6" w:rsidP="00004EB0">
            <w:pPr>
              <w:widowControl/>
              <w:autoSpaceDE/>
              <w:autoSpaceDN/>
              <w:adjustRightInd/>
              <w:rPr>
                <w:rFonts w:asciiTheme="minorHAnsi" w:hAnsiTheme="minorHAnsi"/>
                <w:szCs w:val="20"/>
              </w:rPr>
            </w:pPr>
            <w:r w:rsidRPr="005F557D">
              <w:rPr>
                <w:rFonts w:asciiTheme="minorHAnsi" w:hAnsiTheme="minorHAnsi"/>
                <w:szCs w:val="20"/>
              </w:rPr>
              <w:t>Demonstrated potential for developing scholarship through experience or training</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w:t>
            </w:r>
            <w:r w:rsidRPr="005F557D">
              <w:rPr>
                <w:rFonts w:asciiTheme="minorHAnsi" w:hAnsiTheme="minorHAnsi"/>
                <w:szCs w:val="20"/>
              </w:rPr>
              <w:tab/>
              <w:t>Evidence of  publication success</w:t>
            </w:r>
          </w:p>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w:t>
            </w:r>
            <w:r w:rsidRPr="005F557D">
              <w:rPr>
                <w:rFonts w:asciiTheme="minorHAnsi" w:hAnsiTheme="minorHAnsi"/>
                <w:szCs w:val="20"/>
              </w:rPr>
              <w:tab/>
              <w:t>Presentation of scholarly work at regional conferences or professional meetings</w:t>
            </w:r>
          </w:p>
        </w:tc>
        <w:tc>
          <w:tcPr>
            <w:tcW w:w="1980" w:type="dxa"/>
          </w:tcPr>
          <w:p w:rsidR="003423F6" w:rsidRPr="005F557D" w:rsidRDefault="003423F6" w:rsidP="003423F6">
            <w:pPr>
              <w:widowControl/>
              <w:numPr>
                <w:ilvl w:val="0"/>
                <w:numId w:val="4"/>
              </w:numPr>
              <w:autoSpaceDE/>
              <w:autoSpaceDN/>
              <w:adjustRightInd/>
              <w:ind w:left="144" w:hanging="144"/>
              <w:contextualSpacing/>
              <w:rPr>
                <w:rFonts w:asciiTheme="minorHAnsi" w:hAnsiTheme="minorHAnsi"/>
                <w:szCs w:val="20"/>
              </w:rPr>
            </w:pPr>
            <w:r w:rsidRPr="005F557D">
              <w:rPr>
                <w:rFonts w:asciiTheme="minorHAnsi" w:hAnsiTheme="minorHAnsi"/>
                <w:szCs w:val="20"/>
              </w:rPr>
              <w:t>Record of peer reviewed publications</w:t>
            </w:r>
          </w:p>
          <w:p w:rsidR="003423F6" w:rsidRPr="005F557D" w:rsidRDefault="003423F6" w:rsidP="003423F6">
            <w:pPr>
              <w:widowControl/>
              <w:numPr>
                <w:ilvl w:val="0"/>
                <w:numId w:val="4"/>
              </w:numPr>
              <w:autoSpaceDE/>
              <w:autoSpaceDN/>
              <w:adjustRightInd/>
              <w:ind w:left="144" w:hanging="144"/>
              <w:contextualSpacing/>
              <w:rPr>
                <w:rFonts w:asciiTheme="minorHAnsi" w:hAnsiTheme="minorHAnsi"/>
                <w:szCs w:val="20"/>
              </w:rPr>
            </w:pPr>
            <w:r w:rsidRPr="005F557D">
              <w:rPr>
                <w:rFonts w:asciiTheme="minorHAnsi" w:hAnsiTheme="minorHAnsi"/>
                <w:szCs w:val="20"/>
              </w:rPr>
              <w:t>Presentation of scholarly work at national conferences or professional meetings</w:t>
            </w:r>
          </w:p>
        </w:tc>
      </w:tr>
      <w:tr w:rsidR="003423F6" w:rsidRPr="00694D33" w:rsidTr="00004EB0">
        <w:tc>
          <w:tcPr>
            <w:tcW w:w="1890" w:type="dxa"/>
          </w:tcPr>
          <w:p w:rsidR="003423F6" w:rsidRPr="005F557D" w:rsidRDefault="003423F6" w:rsidP="003423F6">
            <w:pPr>
              <w:widowControl/>
              <w:autoSpaceDE/>
              <w:autoSpaceDN/>
              <w:adjustRightInd/>
              <w:contextualSpacing/>
              <w:rPr>
                <w:rFonts w:asciiTheme="minorHAnsi" w:hAnsiTheme="minorHAnsi"/>
                <w:b/>
                <w:szCs w:val="20"/>
              </w:rPr>
            </w:pPr>
            <w:r w:rsidRPr="005F557D">
              <w:rPr>
                <w:rFonts w:asciiTheme="minorHAnsi" w:hAnsiTheme="minorHAnsi"/>
                <w:b/>
                <w:szCs w:val="20"/>
              </w:rPr>
              <w:t>Clinical Practice</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Little or None</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Little or None</w:t>
            </w:r>
          </w:p>
        </w:tc>
        <w:tc>
          <w:tcPr>
            <w:tcW w:w="1980" w:type="dxa"/>
          </w:tcPr>
          <w:p w:rsidR="003423F6" w:rsidRPr="005F557D" w:rsidRDefault="003423F6" w:rsidP="00004EB0">
            <w:pPr>
              <w:widowControl/>
              <w:autoSpaceDE/>
              <w:autoSpaceDN/>
              <w:adjustRightInd/>
              <w:ind w:left="360" w:hanging="360"/>
              <w:contextualSpacing/>
              <w:rPr>
                <w:rFonts w:asciiTheme="minorHAnsi" w:hAnsiTheme="minorHAnsi"/>
                <w:szCs w:val="20"/>
              </w:rPr>
            </w:pPr>
            <w:r w:rsidRPr="005F557D">
              <w:rPr>
                <w:rFonts w:asciiTheme="minorHAnsi" w:hAnsiTheme="minorHAnsi"/>
                <w:szCs w:val="20"/>
              </w:rPr>
              <w:t>Little or None</w:t>
            </w:r>
          </w:p>
        </w:tc>
        <w:tc>
          <w:tcPr>
            <w:tcW w:w="1980" w:type="dxa"/>
          </w:tcPr>
          <w:p w:rsidR="003423F6" w:rsidRPr="005F557D" w:rsidRDefault="003423F6" w:rsidP="00004EB0">
            <w:pPr>
              <w:widowControl/>
              <w:autoSpaceDE/>
              <w:autoSpaceDN/>
              <w:adjustRightInd/>
              <w:ind w:left="360" w:hanging="360"/>
              <w:contextualSpacing/>
              <w:rPr>
                <w:rFonts w:asciiTheme="minorHAnsi" w:hAnsiTheme="minorHAnsi"/>
                <w:szCs w:val="20"/>
              </w:rPr>
            </w:pPr>
            <w:r w:rsidRPr="005F557D">
              <w:rPr>
                <w:rFonts w:asciiTheme="minorHAnsi" w:hAnsiTheme="minorHAnsi"/>
                <w:szCs w:val="20"/>
              </w:rPr>
              <w:t>Little or None</w:t>
            </w:r>
          </w:p>
        </w:tc>
      </w:tr>
      <w:tr w:rsidR="003423F6" w:rsidRPr="00694D33" w:rsidTr="00004EB0">
        <w:tc>
          <w:tcPr>
            <w:tcW w:w="1890" w:type="dxa"/>
          </w:tcPr>
          <w:p w:rsidR="003423F6" w:rsidRPr="005F557D" w:rsidRDefault="003423F6" w:rsidP="003423F6">
            <w:pPr>
              <w:widowControl/>
              <w:autoSpaceDE/>
              <w:autoSpaceDN/>
              <w:adjustRightInd/>
              <w:contextualSpacing/>
              <w:rPr>
                <w:rFonts w:asciiTheme="minorHAnsi" w:hAnsiTheme="minorHAnsi"/>
                <w:b/>
                <w:szCs w:val="20"/>
              </w:rPr>
            </w:pPr>
            <w:r w:rsidRPr="005F557D">
              <w:rPr>
                <w:rFonts w:asciiTheme="minorHAnsi" w:hAnsiTheme="minorHAnsi"/>
                <w:b/>
                <w:szCs w:val="20"/>
              </w:rPr>
              <w:t>Administration</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None</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Little or none</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Little or none</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Little or none</w:t>
            </w:r>
          </w:p>
        </w:tc>
      </w:tr>
      <w:tr w:rsidR="003423F6" w:rsidRPr="00694D33" w:rsidTr="00004EB0">
        <w:tc>
          <w:tcPr>
            <w:tcW w:w="1890" w:type="dxa"/>
          </w:tcPr>
          <w:p w:rsidR="003423F6" w:rsidRPr="005F557D" w:rsidRDefault="003423F6" w:rsidP="003423F6">
            <w:pPr>
              <w:widowControl/>
              <w:autoSpaceDE/>
              <w:autoSpaceDN/>
              <w:adjustRightInd/>
              <w:contextualSpacing/>
              <w:rPr>
                <w:rFonts w:asciiTheme="minorHAnsi" w:hAnsiTheme="minorHAnsi"/>
                <w:b/>
                <w:szCs w:val="20"/>
              </w:rPr>
            </w:pPr>
            <w:r w:rsidRPr="005F557D">
              <w:rPr>
                <w:rFonts w:asciiTheme="minorHAnsi" w:hAnsiTheme="minorHAnsi"/>
                <w:b/>
                <w:szCs w:val="20"/>
              </w:rPr>
              <w:t>Institutional and Academically Related Service</w:t>
            </w:r>
          </w:p>
        </w:tc>
        <w:tc>
          <w:tcPr>
            <w:tcW w:w="1980" w:type="dxa"/>
          </w:tcPr>
          <w:p w:rsidR="003423F6" w:rsidRPr="005F557D" w:rsidRDefault="003423F6" w:rsidP="00004EB0">
            <w:pPr>
              <w:widowControl/>
              <w:autoSpaceDE/>
              <w:autoSpaceDN/>
              <w:adjustRightInd/>
              <w:rPr>
                <w:rFonts w:asciiTheme="minorHAnsi" w:hAnsiTheme="minorHAnsi"/>
                <w:szCs w:val="20"/>
              </w:rPr>
            </w:pPr>
            <w:r w:rsidRPr="005F557D">
              <w:rPr>
                <w:rFonts w:asciiTheme="minorHAnsi" w:hAnsiTheme="minorHAnsi"/>
                <w:szCs w:val="20"/>
              </w:rPr>
              <w:t xml:space="preserve">Demonstrated interest in service to/for school, university, and/or hospital  </w:t>
            </w:r>
          </w:p>
        </w:tc>
        <w:tc>
          <w:tcPr>
            <w:tcW w:w="1980" w:type="dxa"/>
          </w:tcPr>
          <w:p w:rsidR="003423F6" w:rsidRPr="005F557D" w:rsidRDefault="003423F6" w:rsidP="00004EB0">
            <w:pPr>
              <w:widowControl/>
              <w:autoSpaceDE/>
              <w:autoSpaceDN/>
              <w:adjustRightInd/>
              <w:rPr>
                <w:rFonts w:asciiTheme="minorHAnsi" w:hAnsiTheme="minorHAnsi"/>
                <w:szCs w:val="20"/>
              </w:rPr>
            </w:pPr>
            <w:r w:rsidRPr="005F557D">
              <w:rPr>
                <w:rFonts w:asciiTheme="minorHAnsi" w:hAnsiTheme="minorHAnsi"/>
                <w:szCs w:val="20"/>
              </w:rPr>
              <w:t xml:space="preserve">Demonstrated interest in service to/for school, university, and/or hospital  </w:t>
            </w:r>
          </w:p>
        </w:tc>
        <w:tc>
          <w:tcPr>
            <w:tcW w:w="1980" w:type="dxa"/>
          </w:tcPr>
          <w:p w:rsidR="003423F6" w:rsidRPr="005F557D" w:rsidRDefault="003423F6" w:rsidP="00004EB0">
            <w:pPr>
              <w:widowControl/>
              <w:autoSpaceDE/>
              <w:autoSpaceDN/>
              <w:adjustRightInd/>
              <w:contextualSpacing/>
              <w:rPr>
                <w:rFonts w:asciiTheme="minorHAnsi" w:hAnsiTheme="minorHAnsi"/>
                <w:szCs w:val="20"/>
              </w:rPr>
            </w:pPr>
            <w:r w:rsidRPr="005F557D">
              <w:rPr>
                <w:rFonts w:asciiTheme="minorHAnsi" w:hAnsiTheme="minorHAnsi"/>
                <w:szCs w:val="20"/>
              </w:rPr>
              <w:t xml:space="preserve">Meaningful service contributions to/for school, university, and/or hospital  </w:t>
            </w:r>
          </w:p>
        </w:tc>
        <w:tc>
          <w:tcPr>
            <w:tcW w:w="1980" w:type="dxa"/>
          </w:tcPr>
          <w:p w:rsidR="003423F6" w:rsidRPr="005F557D" w:rsidRDefault="003423F6" w:rsidP="003423F6">
            <w:pPr>
              <w:widowControl/>
              <w:numPr>
                <w:ilvl w:val="0"/>
                <w:numId w:val="1"/>
              </w:numPr>
              <w:autoSpaceDE/>
              <w:autoSpaceDN/>
              <w:adjustRightInd/>
              <w:ind w:left="144" w:hanging="144"/>
              <w:contextualSpacing/>
              <w:rPr>
                <w:rFonts w:asciiTheme="minorHAnsi" w:hAnsiTheme="minorHAnsi"/>
                <w:szCs w:val="20"/>
              </w:rPr>
            </w:pPr>
            <w:r w:rsidRPr="005F557D">
              <w:rPr>
                <w:rFonts w:asciiTheme="minorHAnsi" w:hAnsiTheme="minorHAnsi"/>
                <w:szCs w:val="20"/>
              </w:rPr>
              <w:t>Demonstration of sustained service to department/ division, school,  university and/or hospital</w:t>
            </w:r>
          </w:p>
        </w:tc>
      </w:tr>
      <w:tr w:rsidR="003423F6" w:rsidRPr="00694D33" w:rsidTr="00004EB0">
        <w:tc>
          <w:tcPr>
            <w:tcW w:w="1890" w:type="dxa"/>
          </w:tcPr>
          <w:p w:rsidR="003423F6" w:rsidRPr="005F557D" w:rsidRDefault="003423F6" w:rsidP="003423F6">
            <w:pPr>
              <w:widowControl/>
              <w:autoSpaceDE/>
              <w:autoSpaceDN/>
              <w:adjustRightInd/>
              <w:contextualSpacing/>
              <w:rPr>
                <w:rFonts w:asciiTheme="minorHAnsi" w:hAnsiTheme="minorHAnsi"/>
                <w:b/>
                <w:szCs w:val="20"/>
              </w:rPr>
            </w:pPr>
            <w:bookmarkStart w:id="2" w:name="_GoBack"/>
            <w:bookmarkEnd w:id="2"/>
            <w:r w:rsidRPr="005F557D">
              <w:rPr>
                <w:rFonts w:asciiTheme="minorHAnsi" w:hAnsiTheme="minorHAnsi"/>
                <w:b/>
                <w:szCs w:val="20"/>
              </w:rPr>
              <w:t>Reputation</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Local</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Local</w:t>
            </w: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Local/Regional</w:t>
            </w:r>
          </w:p>
          <w:p w:rsidR="003423F6" w:rsidRPr="005F557D" w:rsidRDefault="003423F6" w:rsidP="003423F6">
            <w:pPr>
              <w:widowControl/>
              <w:numPr>
                <w:ilvl w:val="0"/>
                <w:numId w:val="2"/>
              </w:numPr>
              <w:autoSpaceDE/>
              <w:autoSpaceDN/>
              <w:adjustRightInd/>
              <w:ind w:left="144" w:hanging="144"/>
              <w:contextualSpacing/>
              <w:rPr>
                <w:rFonts w:asciiTheme="minorHAnsi" w:hAnsiTheme="minorHAnsi"/>
                <w:szCs w:val="20"/>
              </w:rPr>
            </w:pPr>
            <w:r w:rsidRPr="005F557D">
              <w:rPr>
                <w:rFonts w:asciiTheme="minorHAnsi" w:hAnsiTheme="minorHAnsi"/>
                <w:szCs w:val="20"/>
              </w:rPr>
              <w:t>Established expertise in teaching</w:t>
            </w:r>
          </w:p>
          <w:p w:rsidR="003423F6" w:rsidRPr="005F557D" w:rsidRDefault="003423F6" w:rsidP="00004EB0">
            <w:pPr>
              <w:widowControl/>
              <w:autoSpaceDE/>
              <w:autoSpaceDN/>
              <w:adjustRightInd/>
              <w:ind w:left="144"/>
              <w:contextualSpacing/>
              <w:rPr>
                <w:rFonts w:asciiTheme="minorHAnsi" w:hAnsiTheme="minorHAnsi"/>
                <w:szCs w:val="20"/>
              </w:rPr>
            </w:pPr>
          </w:p>
        </w:tc>
        <w:tc>
          <w:tcPr>
            <w:tcW w:w="1980" w:type="dxa"/>
          </w:tcPr>
          <w:p w:rsidR="003423F6" w:rsidRPr="005F557D" w:rsidRDefault="003423F6" w:rsidP="00004EB0">
            <w:pPr>
              <w:widowControl/>
              <w:autoSpaceDE/>
              <w:autoSpaceDN/>
              <w:adjustRightInd/>
              <w:ind w:left="144" w:hanging="144"/>
              <w:rPr>
                <w:rFonts w:asciiTheme="minorHAnsi" w:hAnsiTheme="minorHAnsi"/>
                <w:szCs w:val="20"/>
              </w:rPr>
            </w:pPr>
            <w:r w:rsidRPr="005F557D">
              <w:rPr>
                <w:rFonts w:asciiTheme="minorHAnsi" w:hAnsiTheme="minorHAnsi"/>
                <w:szCs w:val="20"/>
              </w:rPr>
              <w:t>National</w:t>
            </w:r>
          </w:p>
          <w:p w:rsidR="003423F6" w:rsidRPr="005F557D" w:rsidRDefault="003423F6" w:rsidP="003423F6">
            <w:pPr>
              <w:widowControl/>
              <w:numPr>
                <w:ilvl w:val="0"/>
                <w:numId w:val="2"/>
              </w:numPr>
              <w:autoSpaceDE/>
              <w:autoSpaceDN/>
              <w:adjustRightInd/>
              <w:ind w:left="144" w:hanging="144"/>
              <w:contextualSpacing/>
              <w:rPr>
                <w:rFonts w:asciiTheme="minorHAnsi" w:hAnsiTheme="minorHAnsi"/>
                <w:szCs w:val="20"/>
              </w:rPr>
            </w:pPr>
            <w:r w:rsidRPr="005F557D">
              <w:rPr>
                <w:rFonts w:asciiTheme="minorHAnsi" w:hAnsiTheme="minorHAnsi"/>
                <w:szCs w:val="20"/>
              </w:rPr>
              <w:t xml:space="preserve">Recognized expertise at regional, national, or international level </w:t>
            </w:r>
          </w:p>
        </w:tc>
      </w:tr>
    </w:tbl>
    <w:p w:rsidR="00DD00DB" w:rsidRDefault="00DD00DB"/>
    <w:sectPr w:rsidR="00DD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862E7"/>
    <w:multiLevelType w:val="hybridMultilevel"/>
    <w:tmpl w:val="D708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F4CBC"/>
    <w:multiLevelType w:val="hybridMultilevel"/>
    <w:tmpl w:val="024448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647C9"/>
    <w:multiLevelType w:val="hybridMultilevel"/>
    <w:tmpl w:val="E624AA7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C1C6C"/>
    <w:multiLevelType w:val="hybridMultilevel"/>
    <w:tmpl w:val="39F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544B0"/>
    <w:multiLevelType w:val="hybridMultilevel"/>
    <w:tmpl w:val="AC3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848CA"/>
    <w:multiLevelType w:val="hybridMultilevel"/>
    <w:tmpl w:val="3332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F6"/>
    <w:rsid w:val="003423F6"/>
    <w:rsid w:val="00DD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D2AB"/>
  <w15:chartTrackingRefBased/>
  <w15:docId w15:val="{CB15BC0A-2BEB-453F-B85F-B197443D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3F6"/>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3">
    <w:name w:val="heading 3"/>
    <w:basedOn w:val="Normal"/>
    <w:next w:val="Normal"/>
    <w:link w:val="Heading3Char"/>
    <w:qFormat/>
    <w:rsid w:val="003423F6"/>
    <w:pPr>
      <w:keepNext/>
      <w:spacing w:after="58"/>
      <w:outlineLvl w:val="2"/>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23F6"/>
    <w:rPr>
      <w:rFonts w:ascii="Times New Roman" w:eastAsia="Times New Roman" w:hAnsi="Times New Roman" w:cs="Times New Roman"/>
      <w:color w:val="0000FF"/>
      <w:sz w:val="24"/>
      <w:szCs w:val="24"/>
    </w:rPr>
  </w:style>
  <w:style w:type="paragraph" w:styleId="ListParagraph">
    <w:name w:val="List Paragraph"/>
    <w:basedOn w:val="Normal"/>
    <w:uiPriority w:val="34"/>
    <w:qFormat/>
    <w:rsid w:val="003423F6"/>
    <w:pPr>
      <w:ind w:left="720"/>
    </w:pPr>
  </w:style>
  <w:style w:type="table" w:customStyle="1" w:styleId="TableGrid1">
    <w:name w:val="Table Grid1"/>
    <w:basedOn w:val="TableNormal"/>
    <w:next w:val="TableGrid"/>
    <w:uiPriority w:val="59"/>
    <w:rsid w:val="0034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1</cp:revision>
  <dcterms:created xsi:type="dcterms:W3CDTF">2018-07-12T13:52:00Z</dcterms:created>
  <dcterms:modified xsi:type="dcterms:W3CDTF">2018-07-12T13:52:00Z</dcterms:modified>
</cp:coreProperties>
</file>