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0677" w14:textId="0A6CC2FD" w:rsidR="002905DF" w:rsidRPr="005B3AC1" w:rsidRDefault="00C82A3E" w:rsidP="00BC23AE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ANNOTATED GUIDE TO THE </w:t>
      </w:r>
      <w:r w:rsidR="002905DF" w:rsidRPr="005B3AC1">
        <w:rPr>
          <w:b/>
          <w:sz w:val="24"/>
          <w:szCs w:val="24"/>
        </w:rPr>
        <w:t>MERCER UNIVERSITY SCHOOL OF MEDICINE</w:t>
      </w:r>
    </w:p>
    <w:p w14:paraId="78CCFDCF" w14:textId="385F8328" w:rsidR="002905DF" w:rsidRDefault="002905DF" w:rsidP="00BC23AE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5B3AC1">
        <w:rPr>
          <w:b/>
          <w:sz w:val="24"/>
          <w:szCs w:val="24"/>
        </w:rPr>
        <w:t>CURRICULUM VITAE (CV)</w:t>
      </w:r>
      <w:bookmarkStart w:id="0" w:name="_GoBack"/>
      <w:bookmarkEnd w:id="0"/>
    </w:p>
    <w:p w14:paraId="6F94B568" w14:textId="77777777" w:rsidR="00997655" w:rsidRDefault="00997655" w:rsidP="00BC23AE">
      <w:pPr>
        <w:snapToGrid w:val="0"/>
        <w:spacing w:after="0" w:line="240" w:lineRule="auto"/>
        <w:rPr>
          <w:sz w:val="24"/>
          <w:szCs w:val="24"/>
        </w:rPr>
      </w:pPr>
    </w:p>
    <w:p w14:paraId="6B31F4B1" w14:textId="5E43F180" w:rsidR="002905DF" w:rsidRPr="00013D5F" w:rsidRDefault="002905DF" w:rsidP="00AD1275">
      <w:pPr>
        <w:snapToGrid w:val="0"/>
        <w:spacing w:before="240" w:after="0" w:line="240" w:lineRule="auto"/>
        <w:rPr>
          <w:sz w:val="24"/>
          <w:szCs w:val="24"/>
        </w:rPr>
      </w:pPr>
      <w:r w:rsidRPr="00013D5F">
        <w:rPr>
          <w:sz w:val="24"/>
          <w:szCs w:val="24"/>
        </w:rPr>
        <w:t>GENERAL INFORMATION</w:t>
      </w:r>
    </w:p>
    <w:p w14:paraId="76852C4C" w14:textId="77777777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1-inch margins, left justified only (do not right justify)</w:t>
      </w:r>
    </w:p>
    <w:p w14:paraId="6E016581" w14:textId="04B7E786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Use 11</w:t>
      </w:r>
      <w:r w:rsidR="00997655">
        <w:rPr>
          <w:sz w:val="24"/>
          <w:szCs w:val="24"/>
        </w:rPr>
        <w:t xml:space="preserve">- </w:t>
      </w:r>
      <w:r w:rsidRPr="00013D5F">
        <w:rPr>
          <w:sz w:val="24"/>
          <w:szCs w:val="24"/>
        </w:rPr>
        <w:t>or 12</w:t>
      </w:r>
      <w:r w:rsidR="00997655">
        <w:rPr>
          <w:sz w:val="24"/>
          <w:szCs w:val="24"/>
        </w:rPr>
        <w:t>-</w:t>
      </w:r>
      <w:r w:rsidRPr="00013D5F">
        <w:rPr>
          <w:sz w:val="24"/>
          <w:szCs w:val="24"/>
        </w:rPr>
        <w:t>point type</w:t>
      </w:r>
    </w:p>
    <w:p w14:paraId="469FF67B" w14:textId="77777777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Single space within categories</w:t>
      </w:r>
    </w:p>
    <w:p w14:paraId="01BFA6D4" w14:textId="377FA065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Entries may be placed in either chronological order or reverse chronological order, preferably reverse chronological order</w:t>
      </w:r>
      <w:r w:rsidR="003F1428">
        <w:rPr>
          <w:sz w:val="24"/>
          <w:szCs w:val="24"/>
        </w:rPr>
        <w:t>; be consistent throughout the CV</w:t>
      </w:r>
      <w:r w:rsidRPr="00013D5F">
        <w:rPr>
          <w:sz w:val="24"/>
          <w:szCs w:val="24"/>
        </w:rPr>
        <w:t xml:space="preserve"> </w:t>
      </w:r>
    </w:p>
    <w:p w14:paraId="306FB3D6" w14:textId="77777777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Years should be inclusive, with start and end years clearly listed.  If an activity is ongoing, use the format:  “2006 to present”</w:t>
      </w:r>
    </w:p>
    <w:p w14:paraId="4852E1A6" w14:textId="77777777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Include activities only once on the CV.  For example, if an item is both a published abstract and a presentation make the best choice and include only once.</w:t>
      </w:r>
    </w:p>
    <w:p w14:paraId="2EA78408" w14:textId="77777777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Include brief descriptions of such items as administrative, educational, and research appointments if the titles do not accurately or intuitively describe the responsibilities</w:t>
      </w:r>
    </w:p>
    <w:p w14:paraId="6B8101DE" w14:textId="77777777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 xml:space="preserve">Minor modifications, either additions or deletions, of the headings may be necessary to best reflect an individual’s accomplishments.  </w:t>
      </w:r>
    </w:p>
    <w:p w14:paraId="4F318F1E" w14:textId="77777777" w:rsidR="002905DF" w:rsidRPr="00013D5F" w:rsidRDefault="002905DF" w:rsidP="00AD1275">
      <w:pPr>
        <w:pStyle w:val="BodyText"/>
        <w:numPr>
          <w:ilvl w:val="0"/>
          <w:numId w:val="3"/>
        </w:numPr>
        <w:snapToGrid w:val="0"/>
        <w:spacing w:before="240" w:after="0" w:line="240" w:lineRule="auto"/>
        <w:rPr>
          <w:sz w:val="24"/>
          <w:szCs w:val="24"/>
        </w:rPr>
      </w:pPr>
      <w:r w:rsidRPr="00013D5F">
        <w:rPr>
          <w:sz w:val="24"/>
          <w:szCs w:val="24"/>
        </w:rPr>
        <w:t>If an entry in the template is not applicable to the individual, it may be omitted</w:t>
      </w:r>
    </w:p>
    <w:p w14:paraId="3B4C5A46" w14:textId="77777777" w:rsidR="002905DF" w:rsidRPr="00013D5F" w:rsidRDefault="002905DF" w:rsidP="00AD1275">
      <w:pPr>
        <w:pStyle w:val="ListParagraph"/>
        <w:numPr>
          <w:ilvl w:val="0"/>
          <w:numId w:val="3"/>
        </w:numPr>
        <w:snapToGrid w:val="0"/>
        <w:spacing w:before="240"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 xml:space="preserve">Faculty name should be bolded.  If first author is not the corresponding author, underline the name of the corresponding author in publication citations </w:t>
      </w:r>
    </w:p>
    <w:p w14:paraId="7B300A3D" w14:textId="00FB813C" w:rsidR="002905DF" w:rsidRPr="00013D5F" w:rsidRDefault="002905DF" w:rsidP="00BC23AE">
      <w:pPr>
        <w:pStyle w:val="ListParagraph"/>
        <w:numPr>
          <w:ilvl w:val="0"/>
          <w:numId w:val="3"/>
        </w:numPr>
        <w:snapToGrid w:val="0"/>
        <w:spacing w:after="0" w:line="240" w:lineRule="auto"/>
        <w:contextualSpacing w:val="0"/>
        <w:rPr>
          <w:sz w:val="24"/>
          <w:szCs w:val="24"/>
        </w:rPr>
      </w:pPr>
      <w:r w:rsidRPr="00013D5F">
        <w:rPr>
          <w:sz w:val="24"/>
          <w:szCs w:val="24"/>
        </w:rPr>
        <w:t>Grants/Contracts and Clinical Trials should be separated into four categories: active, completed, pending and submitted but not funded</w:t>
      </w:r>
    </w:p>
    <w:p w14:paraId="7D05CC0E" w14:textId="77777777" w:rsidR="002905DF" w:rsidRPr="00013D5F" w:rsidRDefault="002905DF" w:rsidP="00BC23AE">
      <w:pPr>
        <w:pStyle w:val="ListParagraph"/>
        <w:snapToGrid w:val="0"/>
        <w:spacing w:after="0" w:line="240" w:lineRule="auto"/>
        <w:contextualSpacing w:val="0"/>
        <w:rPr>
          <w:sz w:val="24"/>
          <w:szCs w:val="24"/>
        </w:rPr>
      </w:pPr>
    </w:p>
    <w:p w14:paraId="627225B4" w14:textId="77777777" w:rsidR="002905DF" w:rsidRPr="00013D5F" w:rsidRDefault="002905DF" w:rsidP="00BC23A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3D5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 w:type="page"/>
      </w:r>
    </w:p>
    <w:p w14:paraId="501D4487" w14:textId="77777777" w:rsidR="002905DF" w:rsidRPr="00D96359" w:rsidRDefault="002905DF" w:rsidP="00BC23AE">
      <w:pPr>
        <w:widowControl w:val="0"/>
        <w:tabs>
          <w:tab w:val="left" w:pos="9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i/>
          <w:color w:val="FF0000"/>
          <w:sz w:val="24"/>
          <w:szCs w:val="24"/>
        </w:rPr>
      </w:pPr>
      <w:r w:rsidRPr="00D96359">
        <w:rPr>
          <w:rFonts w:eastAsia="Times New Roman" w:cs="Times New Roman"/>
          <w:b/>
          <w:bCs/>
          <w:i/>
          <w:color w:val="FF0000"/>
          <w:sz w:val="24"/>
          <w:szCs w:val="24"/>
        </w:rPr>
        <w:lastRenderedPageBreak/>
        <w:t>MUSM Curriculum Vitae Template</w:t>
      </w:r>
    </w:p>
    <w:p w14:paraId="0DDADC97" w14:textId="77777777" w:rsidR="002905DF" w:rsidRPr="00C95FCA" w:rsidRDefault="002905DF" w:rsidP="00BC23AE">
      <w:pPr>
        <w:widowControl w:val="0"/>
        <w:tabs>
          <w:tab w:val="left" w:pos="9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4D55C3" w14:textId="77777777" w:rsidR="002905DF" w:rsidRPr="00C95FCA" w:rsidRDefault="002905DF" w:rsidP="00BC23AE">
      <w:pPr>
        <w:widowControl w:val="0"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FC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DFE990" w14:textId="77777777" w:rsidR="002905DF" w:rsidRPr="004C69FA" w:rsidRDefault="002905DF" w:rsidP="00BC23AE">
      <w:pPr>
        <w:widowControl w:val="0"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C9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NAME, </w:t>
      </w:r>
      <w:r w:rsidRPr="00D96359">
        <w:rPr>
          <w:rFonts w:eastAsia="Times New Roman" w:cs="Times New Roman"/>
          <w:b/>
          <w:bCs/>
          <w:i/>
          <w:color w:val="FF0000"/>
          <w:sz w:val="24"/>
          <w:szCs w:val="24"/>
        </w:rPr>
        <w:t>(all awarded degrees)</w:t>
      </w:r>
    </w:p>
    <w:p w14:paraId="16101D58" w14:textId="77777777" w:rsidR="002905DF" w:rsidRPr="004C69FA" w:rsidRDefault="002905DF" w:rsidP="00BC23AE">
      <w:pPr>
        <w:widowControl w:val="0"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14:paraId="03427F41" w14:textId="318FE4FD" w:rsidR="002905DF" w:rsidRPr="004C69FA" w:rsidRDefault="00FA16CD" w:rsidP="00BC23AE">
      <w:pPr>
        <w:keepNext/>
        <w:widowControl w:val="0"/>
        <w:tabs>
          <w:tab w:val="right" w:leader="dot" w:pos="936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outlineLvl w:val="3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DC6EF8">
        <w:rPr>
          <w:rFonts w:eastAsia="Times New Roman" w:cs="Times New Roman"/>
          <w:b/>
          <w:bCs/>
          <w:i/>
          <w:iCs/>
          <w:color w:val="FF0000"/>
          <w:sz w:val="24"/>
          <w:szCs w:val="24"/>
        </w:rPr>
        <w:t>Instructor/Assistant Professor/Associate Professor/</w:t>
      </w:r>
      <w:r w:rsidR="002905DF" w:rsidRPr="00DC6EF8">
        <w:rPr>
          <w:rFonts w:eastAsia="Times New Roman" w:cs="Times New Roman"/>
          <w:b/>
          <w:bCs/>
          <w:i/>
          <w:iCs/>
          <w:color w:val="FF0000"/>
          <w:sz w:val="24"/>
          <w:szCs w:val="24"/>
        </w:rPr>
        <w:t xml:space="preserve">Professor </w:t>
      </w:r>
      <w:r w:rsidR="002905DF" w:rsidRPr="004C69FA">
        <w:rPr>
          <w:rFonts w:eastAsia="Times New Roman" w:cs="Times New Roman"/>
          <w:b/>
          <w:bCs/>
          <w:i/>
          <w:iCs/>
          <w:sz w:val="24"/>
          <w:szCs w:val="24"/>
        </w:rPr>
        <w:t>of _______</w:t>
      </w:r>
    </w:p>
    <w:p w14:paraId="2918A2A0" w14:textId="77777777" w:rsidR="002905DF" w:rsidRPr="004C69FA" w:rsidRDefault="002905DF" w:rsidP="00BC23AE">
      <w:pPr>
        <w:keepNext/>
        <w:widowControl w:val="0"/>
        <w:tabs>
          <w:tab w:val="right" w:leader="dot" w:pos="936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Department of ____________</w:t>
      </w:r>
    </w:p>
    <w:p w14:paraId="3123AEF1" w14:textId="77777777" w:rsidR="002905DF" w:rsidRPr="004C69FA" w:rsidRDefault="002905DF" w:rsidP="00BC23AE">
      <w:pPr>
        <w:keepNext/>
        <w:widowControl w:val="0"/>
        <w:tabs>
          <w:tab w:val="right" w:leader="dot" w:pos="936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Mercer University School of Medicine</w:t>
      </w:r>
    </w:p>
    <w:p w14:paraId="40FB23B9" w14:textId="016D5647" w:rsidR="002905DF" w:rsidRDefault="002905DF" w:rsidP="00FE33E2">
      <w:pPr>
        <w:widowControl w:val="0"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14:paraId="5A938169" w14:textId="77777777" w:rsidR="00FE33E2" w:rsidRPr="004C69FA" w:rsidRDefault="00FE33E2" w:rsidP="00BC23AE">
      <w:pPr>
        <w:widowControl w:val="0"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14:paraId="4682D465" w14:textId="77777777" w:rsidR="002905DF" w:rsidRPr="004C69FA" w:rsidRDefault="002905DF" w:rsidP="00BC23AE">
      <w:pPr>
        <w:keepNext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OFFICE ADDRESS</w:t>
      </w:r>
      <w:r w:rsidRPr="004C69FA">
        <w:rPr>
          <w:rFonts w:eastAsia="Times New Roman" w:cs="Times New Roman"/>
          <w:b/>
          <w:bCs/>
          <w:sz w:val="24"/>
          <w:szCs w:val="24"/>
        </w:rPr>
        <w:tab/>
      </w:r>
    </w:p>
    <w:p w14:paraId="241B12BD" w14:textId="1B889FBD" w:rsidR="002905DF" w:rsidRDefault="002905DF" w:rsidP="00FE33E2">
      <w:pPr>
        <w:widowControl w:val="0"/>
        <w:tabs>
          <w:tab w:val="left" w:pos="360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64E502" w14:textId="77777777" w:rsidR="00FE33E2" w:rsidRPr="004C69FA" w:rsidRDefault="00FE33E2" w:rsidP="00BC23AE">
      <w:pPr>
        <w:widowControl w:val="0"/>
        <w:tabs>
          <w:tab w:val="left" w:pos="360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DAAB3A7" w14:textId="6CEBEFD4" w:rsidR="002905DF" w:rsidRPr="004C69FA" w:rsidRDefault="002905DF" w:rsidP="00BC23AE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CONTACT</w:t>
      </w:r>
      <w:r w:rsidR="00FA16CD">
        <w:rPr>
          <w:rFonts w:eastAsia="Times New Roman" w:cs="Times New Roman"/>
          <w:b/>
          <w:bCs/>
          <w:sz w:val="24"/>
          <w:szCs w:val="24"/>
        </w:rPr>
        <w:t xml:space="preserve"> INFORMATION</w:t>
      </w:r>
      <w:r w:rsidRPr="004C69FA">
        <w:rPr>
          <w:rFonts w:eastAsia="Times New Roman" w:cs="Times New Roman"/>
          <w:sz w:val="24"/>
          <w:szCs w:val="24"/>
        </w:rPr>
        <w:tab/>
      </w:r>
    </w:p>
    <w:p w14:paraId="58BAE316" w14:textId="77777777" w:rsidR="002905DF" w:rsidRPr="004C69FA" w:rsidRDefault="002905DF" w:rsidP="00BC23AE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(office/cell phone)</w:t>
      </w:r>
    </w:p>
    <w:p w14:paraId="14A69F88" w14:textId="77777777" w:rsidR="002905DF" w:rsidRPr="004C69FA" w:rsidRDefault="002905DF" w:rsidP="00BC23AE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(fax number)</w:t>
      </w:r>
    </w:p>
    <w:p w14:paraId="5742E465" w14:textId="77777777" w:rsidR="002905DF" w:rsidRPr="004C69FA" w:rsidRDefault="002905DF" w:rsidP="00BC23AE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(e-mail address)</w:t>
      </w:r>
    </w:p>
    <w:p w14:paraId="3C40D52D" w14:textId="77777777" w:rsidR="002905DF" w:rsidRPr="004C69FA" w:rsidRDefault="002905DF" w:rsidP="00BC23AE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 xml:space="preserve">      (website, if applicable)</w:t>
      </w:r>
    </w:p>
    <w:p w14:paraId="1E3EFB10" w14:textId="77777777" w:rsidR="002905DF" w:rsidRPr="004C69FA" w:rsidRDefault="002905DF" w:rsidP="00BC23AE">
      <w:pPr>
        <w:widowControl w:val="0"/>
        <w:tabs>
          <w:tab w:val="left" w:pos="3600"/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13254E0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2EEFAD4" w14:textId="77777777" w:rsidR="002905DF" w:rsidRPr="004C69FA" w:rsidRDefault="002905DF" w:rsidP="00BC23AE">
      <w:pPr>
        <w:keepNext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EDUCATION</w:t>
      </w:r>
    </w:p>
    <w:p w14:paraId="15196EC2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i/>
          <w:color w:val="FF0000"/>
          <w:sz w:val="24"/>
          <w:szCs w:val="24"/>
        </w:rPr>
        <w:t>N</w:t>
      </w:r>
      <w:r>
        <w:rPr>
          <w:rFonts w:eastAsia="Times New Roman" w:cs="Times New Roman"/>
          <w:i/>
          <w:color w:val="FF0000"/>
          <w:sz w:val="24"/>
          <w:szCs w:val="24"/>
        </w:rPr>
        <w:t xml:space="preserve">ame of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institution, location, degree type, field of study and dates</w:t>
      </w:r>
    </w:p>
    <w:p w14:paraId="0BBAD6DB" w14:textId="77777777" w:rsidR="002905DF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FC234" w14:textId="77777777" w:rsidR="002905DF" w:rsidRPr="00C95FC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A0028" w14:textId="77777777" w:rsidR="002905DF" w:rsidRPr="004C69FA" w:rsidRDefault="002905DF" w:rsidP="00BC23AE">
      <w:pPr>
        <w:keepNext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POSTGRADUATE TRAINING AND FELLOWSHIP APPOINTMENTS</w:t>
      </w:r>
    </w:p>
    <w:p w14:paraId="7974F25E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 xml:space="preserve">Internship: 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institution, location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and dates</w:t>
      </w:r>
    </w:p>
    <w:p w14:paraId="1682F976" w14:textId="77777777" w:rsidR="002905DF" w:rsidRPr="00516756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>Residency or Post-Doctoral</w:t>
      </w:r>
      <w:r>
        <w:rPr>
          <w:rFonts w:eastAsia="Times New Roman" w:cs="Times New Roman"/>
          <w:b/>
          <w:bCs/>
          <w:sz w:val="24"/>
          <w:szCs w:val="24"/>
        </w:rPr>
        <w:t xml:space="preserve"> Training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 institution, location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and dates</w:t>
      </w:r>
    </w:p>
    <w:p w14:paraId="39A8DA57" w14:textId="6C5C201E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  <w:t>Other</w:t>
      </w:r>
      <w:r w:rsidR="00444295">
        <w:rPr>
          <w:rFonts w:eastAsia="Times New Roman" w:cs="Times New Roman"/>
          <w:b/>
          <w:bCs/>
          <w:sz w:val="24"/>
          <w:szCs w:val="24"/>
        </w:rPr>
        <w:t>: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44295" w:rsidRPr="00DC6EF8">
        <w:rPr>
          <w:rFonts w:eastAsia="Times New Roman" w:cs="Times New Roman"/>
          <w:bCs/>
          <w:i/>
          <w:color w:val="FF0000"/>
          <w:sz w:val="24"/>
          <w:szCs w:val="24"/>
          <w:u w:val="single"/>
        </w:rPr>
        <w:t>l</w:t>
      </w:r>
      <w:r w:rsidRPr="00DC6EF8">
        <w:rPr>
          <w:rFonts w:eastAsia="Times New Roman" w:cs="Times New Roman"/>
          <w:i/>
          <w:color w:val="FF0000"/>
          <w:sz w:val="24"/>
          <w:szCs w:val="24"/>
          <w:u w:val="single"/>
        </w:rPr>
        <w:t xml:space="preserve">eadership </w:t>
      </w:r>
      <w:r w:rsidR="00444295" w:rsidRPr="00DC6EF8">
        <w:rPr>
          <w:rFonts w:eastAsia="Times New Roman" w:cs="Times New Roman"/>
          <w:i/>
          <w:color w:val="FF0000"/>
          <w:sz w:val="24"/>
          <w:szCs w:val="24"/>
          <w:u w:val="single"/>
        </w:rPr>
        <w:t>t</w:t>
      </w:r>
      <w:r w:rsidRPr="00DC6EF8">
        <w:rPr>
          <w:rFonts w:eastAsia="Times New Roman" w:cs="Times New Roman"/>
          <w:i/>
          <w:color w:val="FF0000"/>
          <w:sz w:val="24"/>
          <w:szCs w:val="24"/>
          <w:u w:val="single"/>
        </w:rPr>
        <w:t xml:space="preserve">raining and </w:t>
      </w:r>
      <w:r w:rsidR="00444295" w:rsidRPr="00DC6EF8">
        <w:rPr>
          <w:rFonts w:eastAsia="Times New Roman" w:cs="Times New Roman"/>
          <w:i/>
          <w:color w:val="FF0000"/>
          <w:sz w:val="24"/>
          <w:szCs w:val="24"/>
          <w:u w:val="single"/>
        </w:rPr>
        <w:t>f</w:t>
      </w:r>
      <w:r w:rsidRPr="00DC6EF8">
        <w:rPr>
          <w:rFonts w:eastAsia="Times New Roman" w:cs="Times New Roman"/>
          <w:i/>
          <w:color w:val="FF0000"/>
          <w:sz w:val="24"/>
          <w:szCs w:val="24"/>
          <w:u w:val="single"/>
        </w:rPr>
        <w:t>ellowships</w:t>
      </w:r>
    </w:p>
    <w:p w14:paraId="1DCD1778" w14:textId="72228E89" w:rsidR="002905DF" w:rsidRDefault="002905DF" w:rsidP="00FE33E2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2C3179B" w14:textId="77777777" w:rsidR="00FE33E2" w:rsidRPr="004C69FA" w:rsidRDefault="00FE33E2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600A2498" w14:textId="77777777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SPECIALTY CERTIFICATION</w:t>
      </w:r>
    </w:p>
    <w:p w14:paraId="002AB86F" w14:textId="77777777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board name, status (qualified, certified, eligible, current, etc.), certification date, latest recertification date, and expiration date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ab/>
      </w:r>
    </w:p>
    <w:p w14:paraId="01F22C4E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29A65BC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</w:p>
    <w:p w14:paraId="383DA465" w14:textId="254918A9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 xml:space="preserve">LICENSES </w:t>
      </w:r>
      <w:r w:rsidR="009B423C">
        <w:rPr>
          <w:rFonts w:eastAsia="Times New Roman" w:cs="Times New Roman"/>
          <w:b/>
          <w:bCs/>
          <w:sz w:val="24"/>
          <w:szCs w:val="24"/>
        </w:rPr>
        <w:t>AND</w:t>
      </w:r>
      <w:r w:rsidR="009B423C" w:rsidRPr="004C69F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C69FA">
        <w:rPr>
          <w:rFonts w:eastAsia="Times New Roman" w:cs="Times New Roman"/>
          <w:b/>
          <w:bCs/>
          <w:sz w:val="24"/>
          <w:szCs w:val="24"/>
        </w:rPr>
        <w:t>CERTIFICATES</w:t>
      </w:r>
    </w:p>
    <w:p w14:paraId="2FD878B4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License type, state, number, status and dates (when awarded, when expires)</w:t>
      </w:r>
    </w:p>
    <w:p w14:paraId="1E9B6C35" w14:textId="6C2F28E9" w:rsidR="002905DF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84154E0" w14:textId="77777777" w:rsidR="0069741E" w:rsidRPr="004C69FA" w:rsidRDefault="0069741E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B92E66C" w14:textId="77777777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ACADEMIC APPOINTMENTS</w:t>
      </w:r>
    </w:p>
    <w:p w14:paraId="5D9EADC6" w14:textId="0043C551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Begin with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current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appointment:  include inclusive </w:t>
      </w:r>
      <w:r w:rsidR="009B423C">
        <w:rPr>
          <w:rFonts w:eastAsia="Times New Roman" w:cs="Times New Roman"/>
          <w:bCs/>
          <w:i/>
          <w:color w:val="FF0000"/>
          <w:sz w:val="24"/>
          <w:szCs w:val="24"/>
        </w:rPr>
        <w:t>dates (month, day and year)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, rank, institution, and department/division</w:t>
      </w:r>
    </w:p>
    <w:p w14:paraId="2B7D7E64" w14:textId="77777777" w:rsidR="002905DF" w:rsidRPr="00516756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p w14:paraId="086686AB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</w:p>
    <w:p w14:paraId="6048F468" w14:textId="77777777" w:rsidR="002905DF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lastRenderedPageBreak/>
        <w:t>ADMINISTRATIVE APPOINTMENTS</w:t>
      </w:r>
    </w:p>
    <w:p w14:paraId="69D53303" w14:textId="612D1B9D" w:rsidR="002905DF" w:rsidRPr="00516756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</w:t>
      </w:r>
      <w:r w:rsidR="009B6062">
        <w:rPr>
          <w:rFonts w:eastAsia="Times New Roman" w:cs="Times New Roman"/>
          <w:bCs/>
          <w:i/>
          <w:color w:val="FF0000"/>
          <w:sz w:val="24"/>
          <w:szCs w:val="24"/>
        </w:rPr>
        <w:t xml:space="preserve"> (month, day and year)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, title/role, institution, department/division, location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.  These should include appointments as dean, chair, division head, etc.</w:t>
      </w:r>
    </w:p>
    <w:p w14:paraId="3312F63F" w14:textId="0A709797" w:rsidR="002905DF" w:rsidRDefault="002905DF" w:rsidP="00FE33E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743388" w14:textId="77777777" w:rsidR="009B6062" w:rsidRPr="004C69FA" w:rsidRDefault="009B6062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97DA7E6" w14:textId="77777777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EDUCATIONAL APPOINTMENTS</w:t>
      </w:r>
    </w:p>
    <w:p w14:paraId="649F1AAA" w14:textId="7B95E921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</w:t>
      </w:r>
      <w:r w:rsidR="009B6062">
        <w:rPr>
          <w:rFonts w:eastAsia="Times New Roman" w:cs="Times New Roman"/>
          <w:bCs/>
          <w:i/>
          <w:color w:val="FF0000"/>
          <w:sz w:val="24"/>
          <w:szCs w:val="24"/>
        </w:rPr>
        <w:t xml:space="preserve"> (month, day and year)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, title/role, institution, department/division, location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>.  Appointments as course director, clerkship director, residency program director, graduate program director should be noted here.</w:t>
      </w:r>
    </w:p>
    <w:p w14:paraId="46CECC31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84940D8" w14:textId="77777777" w:rsidR="00D537B2" w:rsidRDefault="00D537B2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67C44E1" w14:textId="60C09CB9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RESEARCH APPOINTMENTS</w:t>
      </w:r>
    </w:p>
    <w:p w14:paraId="686B0D61" w14:textId="5B1C015A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</w:t>
      </w:r>
      <w:r w:rsidR="003F1428">
        <w:rPr>
          <w:rFonts w:eastAsia="Times New Roman" w:cs="Times New Roman"/>
          <w:bCs/>
          <w:i/>
          <w:color w:val="FF0000"/>
          <w:sz w:val="24"/>
          <w:szCs w:val="24"/>
        </w:rPr>
        <w:t xml:space="preserve"> (month, day and year)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, title/role, institution, department/division, location</w:t>
      </w:r>
    </w:p>
    <w:p w14:paraId="14499F1C" w14:textId="77777777" w:rsidR="00730ADA" w:rsidRDefault="00730ADA" w:rsidP="00FE33E2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6DED316E" w14:textId="23324A71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F8E3814" w14:textId="77777777" w:rsidR="002905DF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HOSPITAL APPOINTMENTS/PRIVILEGES</w:t>
      </w:r>
    </w:p>
    <w:p w14:paraId="4E0A3F7E" w14:textId="77777777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Include inclusive years, title/role, institution, department/division, location</w:t>
      </w:r>
    </w:p>
    <w:p w14:paraId="7A3291A6" w14:textId="3A0DA48A" w:rsidR="002905DF" w:rsidRDefault="002905DF" w:rsidP="00FE33E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</w:rPr>
      </w:pPr>
    </w:p>
    <w:p w14:paraId="5A020ACA" w14:textId="77777777" w:rsidR="00730ADA" w:rsidRPr="003617EF" w:rsidRDefault="00730ADA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1440" w:hanging="1440"/>
        <w:rPr>
          <w:rFonts w:eastAsia="Times New Roman" w:cs="Times New Roman"/>
          <w:i/>
          <w:color w:val="FF0000"/>
          <w:sz w:val="24"/>
          <w:szCs w:val="24"/>
        </w:rPr>
      </w:pPr>
    </w:p>
    <w:p w14:paraId="010A7516" w14:textId="77777777" w:rsidR="002905DF" w:rsidRPr="00516756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MILITARY/GOVERNMENT EXPERIENCE</w:t>
      </w:r>
    </w:p>
    <w:p w14:paraId="093A7023" w14:textId="4A5856FA" w:rsidR="002905DF" w:rsidRDefault="002905DF" w:rsidP="00FE33E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107C7D" w14:textId="77777777" w:rsidR="00730ADA" w:rsidRPr="004C69FA" w:rsidRDefault="00730ADA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1ECA976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OTHER PROFESSIONAL EXPERIENCE</w:t>
      </w:r>
    </w:p>
    <w:p w14:paraId="0F2DE26F" w14:textId="42F57790" w:rsidR="002905DF" w:rsidRDefault="002905DF" w:rsidP="00FE33E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4ED04DA" w14:textId="77777777" w:rsidR="00730ADA" w:rsidRPr="004C69FA" w:rsidRDefault="00730ADA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546DE3" w14:textId="593E6099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PROFESSIONAL SOCIETY</w:t>
      </w:r>
      <w:r w:rsidR="00730ADA">
        <w:rPr>
          <w:rFonts w:eastAsia="Times New Roman" w:cs="Times New Roman"/>
          <w:b/>
          <w:bCs/>
          <w:sz w:val="24"/>
          <w:szCs w:val="24"/>
        </w:rPr>
        <w:t>/ORGANIZATION/ASSOCIATION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 MEMBERSHIPS</w:t>
      </w:r>
    </w:p>
    <w:p w14:paraId="38089071" w14:textId="5DF89F90" w:rsidR="002905DF" w:rsidRPr="004C69FA" w:rsidRDefault="00F34D93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>
        <w:rPr>
          <w:rFonts w:eastAsia="Times New Roman" w:cs="Times New Roman"/>
          <w:bCs/>
          <w:i/>
          <w:color w:val="FF0000"/>
          <w:sz w:val="24"/>
          <w:szCs w:val="24"/>
        </w:rPr>
        <w:t>International, n</w:t>
      </w:r>
      <w:r w:rsidR="002905DF" w:rsidRPr="004C69FA">
        <w:rPr>
          <w:rFonts w:eastAsia="Times New Roman" w:cs="Times New Roman"/>
          <w:bCs/>
          <w:i/>
          <w:color w:val="FF0000"/>
          <w:sz w:val="24"/>
          <w:szCs w:val="24"/>
        </w:rPr>
        <w:t>ational and local, include active years and any offices held</w:t>
      </w:r>
      <w:r w:rsidR="002905DF">
        <w:rPr>
          <w:rFonts w:eastAsia="Times New Roman" w:cs="Times New Roman"/>
          <w:bCs/>
          <w:i/>
          <w:color w:val="FF0000"/>
          <w:sz w:val="24"/>
          <w:szCs w:val="24"/>
        </w:rPr>
        <w:t>, indicate whether membership is elected or non-elected</w:t>
      </w:r>
    </w:p>
    <w:p w14:paraId="3B9A21BB" w14:textId="03DFE362" w:rsidR="002905DF" w:rsidRDefault="002905DF" w:rsidP="00FE33E2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3F22E551" w14:textId="77777777" w:rsidR="00730ADA" w:rsidRPr="004C69FA" w:rsidRDefault="00730ADA" w:rsidP="00BC23AE">
      <w:pP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230CE53E" w14:textId="77777777" w:rsidR="002905DF" w:rsidRPr="004C69FA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HONORS AND AWARDS</w:t>
      </w:r>
    </w:p>
    <w:p w14:paraId="40C33AFD" w14:textId="77777777" w:rsidR="002905DF" w:rsidRPr="004C69FA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Recognition for expertise or accomplishment.  Description/title, year/years.  If an award was won multiple times, for example the same teaching award, it may be listed once, with all years indicated</w:t>
      </w:r>
    </w:p>
    <w:p w14:paraId="1CBACFFB" w14:textId="77777777" w:rsidR="002905DF" w:rsidRPr="004C69FA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C9A261" w14:textId="77777777" w:rsidR="002905DF" w:rsidRPr="004C69FA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Teaching Awards</w:t>
      </w:r>
    </w:p>
    <w:p w14:paraId="6367470A" w14:textId="77777777" w:rsidR="002905DF" w:rsidRPr="004C69FA" w:rsidRDefault="002905DF" w:rsidP="00BC23AE">
      <w:pPr>
        <w:tabs>
          <w:tab w:val="left" w:pos="0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1D48BE" w14:textId="77777777" w:rsidR="002905DF" w:rsidRPr="004C69FA" w:rsidRDefault="002905DF" w:rsidP="00BC23AE">
      <w:pPr>
        <w:tabs>
          <w:tab w:val="left" w:pos="0"/>
          <w:tab w:val="left" w:pos="720"/>
          <w:tab w:val="left" w:pos="21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Academic Awards</w:t>
      </w:r>
    </w:p>
    <w:p w14:paraId="5A7C4909" w14:textId="77777777" w:rsidR="002905DF" w:rsidRPr="004C69FA" w:rsidRDefault="002905DF" w:rsidP="00BC23AE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0AB7F5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Research Awards</w:t>
      </w:r>
    </w:p>
    <w:p w14:paraId="4F401C1A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</w:p>
    <w:p w14:paraId="6982F313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Service Awards</w:t>
      </w:r>
    </w:p>
    <w:p w14:paraId="5FB413BD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6632D2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lastRenderedPageBreak/>
        <w:tab/>
      </w:r>
      <w:r w:rsidRPr="004C69FA">
        <w:rPr>
          <w:rFonts w:eastAsia="Times New Roman" w:cs="Times New Roman"/>
          <w:sz w:val="24"/>
          <w:szCs w:val="24"/>
          <w:u w:val="single"/>
        </w:rPr>
        <w:t>Leadership Awards</w:t>
      </w:r>
    </w:p>
    <w:p w14:paraId="5DB8711D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14:paraId="07D842AD" w14:textId="77777777" w:rsidR="002905DF" w:rsidRPr="004C69FA" w:rsidRDefault="002905DF" w:rsidP="00BC23AE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Honor Societies</w:t>
      </w:r>
    </w:p>
    <w:p w14:paraId="0E8291DC" w14:textId="1CB33CDA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226270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firstLine="1800"/>
        <w:rPr>
          <w:rFonts w:eastAsia="Times New Roman" w:cs="Times New Roman"/>
          <w:sz w:val="24"/>
          <w:szCs w:val="24"/>
        </w:rPr>
      </w:pPr>
    </w:p>
    <w:p w14:paraId="3C274166" w14:textId="77777777" w:rsidR="002905DF" w:rsidRPr="004C69FA" w:rsidRDefault="002905DF" w:rsidP="00BC23AE">
      <w:pPr>
        <w:keepNext/>
        <w:widowControl w:val="0"/>
        <w:tabs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EDITORIAL POSITIONS/INVITED REVIEWER</w:t>
      </w:r>
    </w:p>
    <w:p w14:paraId="4904B04F" w14:textId="386E154E" w:rsidR="002905DF" w:rsidRDefault="002905DF" w:rsidP="00AD127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11FD57" w14:textId="77777777" w:rsidR="004A32F6" w:rsidRPr="004C69FA" w:rsidRDefault="004A32F6" w:rsidP="00AD127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3ECA0C3" w14:textId="7D30E983" w:rsidR="002905DF" w:rsidRDefault="002905DF" w:rsidP="00FE33E2">
      <w:pPr>
        <w:keepNext/>
        <w:widowControl w:val="0"/>
        <w:tabs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NATIONAL ADVISORY COMMITTEES</w:t>
      </w:r>
    </w:p>
    <w:p w14:paraId="587B50FB" w14:textId="0DDE99E8" w:rsidR="004A32F6" w:rsidRDefault="004A32F6" w:rsidP="00FE33E2">
      <w:pPr>
        <w:keepNext/>
        <w:widowControl w:val="0"/>
        <w:tabs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</w:p>
    <w:p w14:paraId="2FC32243" w14:textId="77777777" w:rsidR="004A32F6" w:rsidRPr="004C69FA" w:rsidRDefault="004A32F6" w:rsidP="00BC23AE">
      <w:pPr>
        <w:keepNext/>
        <w:widowControl w:val="0"/>
        <w:tabs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</w:p>
    <w:p w14:paraId="37E03F6B" w14:textId="260E2DC8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TEACHING RESPONSIBILITIES</w:t>
      </w:r>
    </w:p>
    <w:p w14:paraId="30EDB8E6" w14:textId="651396EE" w:rsidR="002905DF" w:rsidRPr="004C69FA" w:rsidRDefault="002905DF" w:rsidP="00BC23AE">
      <w:pPr>
        <w:snapToGrid w:val="0"/>
        <w:spacing w:after="0" w:line="240" w:lineRule="auto"/>
        <w:rPr>
          <w:i/>
          <w:color w:val="FF0000"/>
          <w:sz w:val="24"/>
          <w:szCs w:val="24"/>
        </w:rPr>
      </w:pPr>
      <w:r w:rsidRPr="004C69FA">
        <w:rPr>
          <w:i/>
          <w:color w:val="FF0000"/>
          <w:sz w:val="24"/>
          <w:szCs w:val="24"/>
        </w:rPr>
        <w:t>Include type of teaching (small group, lecture, etc.), inclusive years</w:t>
      </w:r>
      <w:r w:rsidRPr="00013D5F">
        <w:rPr>
          <w:i/>
          <w:color w:val="FF0000"/>
          <w:sz w:val="24"/>
          <w:szCs w:val="24"/>
        </w:rPr>
        <w:t xml:space="preserve">.  Summarize here; detail can be provided in </w:t>
      </w:r>
      <w:r w:rsidR="003F1428">
        <w:rPr>
          <w:i/>
          <w:color w:val="FF0000"/>
          <w:sz w:val="24"/>
          <w:szCs w:val="24"/>
        </w:rPr>
        <w:t>application</w:t>
      </w:r>
      <w:r w:rsidRPr="00013D5F">
        <w:rPr>
          <w:i/>
          <w:color w:val="FF0000"/>
          <w:sz w:val="24"/>
          <w:szCs w:val="24"/>
        </w:rPr>
        <w:t>.</w:t>
      </w:r>
    </w:p>
    <w:p w14:paraId="2ADB1EE8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bCs/>
          <w:sz w:val="24"/>
          <w:szCs w:val="24"/>
        </w:rPr>
      </w:pPr>
    </w:p>
    <w:p w14:paraId="333D6B78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Medical Students – Basic Sciences</w:t>
      </w:r>
    </w:p>
    <w:p w14:paraId="5650B57B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sz w:val="24"/>
          <w:szCs w:val="24"/>
          <w:u w:val="single"/>
        </w:rPr>
      </w:pPr>
    </w:p>
    <w:p w14:paraId="714F162F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720"/>
        <w:rPr>
          <w:rFonts w:eastAsia="PMingLiU" w:cs="Times New Roman"/>
          <w:sz w:val="24"/>
          <w:szCs w:val="24"/>
          <w:u w:val="single"/>
        </w:rPr>
      </w:pPr>
      <w:r w:rsidRPr="004C69FA">
        <w:rPr>
          <w:rFonts w:eastAsia="PMingLiU" w:cs="Times New Roman"/>
          <w:sz w:val="24"/>
          <w:szCs w:val="24"/>
        </w:rPr>
        <w:tab/>
      </w:r>
      <w:r w:rsidRPr="004C69FA">
        <w:rPr>
          <w:rFonts w:eastAsia="PMingLiU" w:cs="Times New Roman"/>
          <w:sz w:val="24"/>
          <w:szCs w:val="24"/>
        </w:rPr>
        <w:tab/>
      </w:r>
      <w:r w:rsidRPr="004C69FA">
        <w:rPr>
          <w:rFonts w:eastAsia="PMingLiU" w:cs="Times New Roman"/>
          <w:sz w:val="24"/>
          <w:szCs w:val="24"/>
          <w:u w:val="single"/>
        </w:rPr>
        <w:t>Medical Students – Clinical</w:t>
      </w:r>
    </w:p>
    <w:p w14:paraId="0212F580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720"/>
        <w:rPr>
          <w:rFonts w:eastAsia="PMingLiU" w:cs="Times New Roman"/>
          <w:sz w:val="24"/>
          <w:szCs w:val="24"/>
          <w:u w:val="single"/>
        </w:rPr>
      </w:pPr>
    </w:p>
    <w:p w14:paraId="2C60DCAF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Medical Students-Population Health</w:t>
      </w:r>
    </w:p>
    <w:p w14:paraId="1AFEED5C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</w:p>
    <w:p w14:paraId="40E4AD5A" w14:textId="08FF1CAA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Graduate Program Teaching (</w:t>
      </w:r>
      <w:r w:rsidR="00CD0550">
        <w:rPr>
          <w:rFonts w:eastAsia="Times New Roman" w:cs="Times New Roman"/>
          <w:sz w:val="24"/>
          <w:szCs w:val="24"/>
          <w:u w:val="single"/>
        </w:rPr>
        <w:t xml:space="preserve">MS-Preclinical Sciences Program, </w:t>
      </w:r>
      <w:r w:rsidR="00662F75">
        <w:rPr>
          <w:rFonts w:eastAsia="Times New Roman" w:cs="Times New Roman"/>
          <w:sz w:val="24"/>
          <w:szCs w:val="24"/>
          <w:u w:val="single"/>
        </w:rPr>
        <w:t xml:space="preserve">MS-Biomedical Sciences, </w:t>
      </w:r>
      <w:r w:rsidRPr="004C69FA">
        <w:rPr>
          <w:rFonts w:eastAsia="Times New Roman" w:cs="Times New Roman"/>
          <w:sz w:val="24"/>
          <w:szCs w:val="24"/>
          <w:u w:val="single"/>
        </w:rPr>
        <w:t>MPH, MFT, CRNA, NP</w:t>
      </w:r>
      <w:r>
        <w:rPr>
          <w:rFonts w:eastAsia="Times New Roman" w:cs="Times New Roman"/>
          <w:sz w:val="24"/>
          <w:szCs w:val="24"/>
          <w:u w:val="single"/>
        </w:rPr>
        <w:t>, PA</w:t>
      </w:r>
      <w:r w:rsidR="00B97F9E">
        <w:rPr>
          <w:rFonts w:eastAsia="Times New Roman" w:cs="Times New Roman"/>
          <w:sz w:val="24"/>
          <w:szCs w:val="24"/>
          <w:u w:val="single"/>
        </w:rPr>
        <w:t>, etc.</w:t>
      </w:r>
      <w:r w:rsidRPr="004C69FA">
        <w:rPr>
          <w:rFonts w:eastAsia="Times New Roman" w:cs="Times New Roman"/>
          <w:sz w:val="24"/>
          <w:szCs w:val="24"/>
          <w:u w:val="single"/>
        </w:rPr>
        <w:t>)</w:t>
      </w:r>
    </w:p>
    <w:p w14:paraId="1FDB21C0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</w:rPr>
      </w:pPr>
    </w:p>
    <w:p w14:paraId="34AA843D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Residents</w:t>
      </w:r>
    </w:p>
    <w:p w14:paraId="0C9FE890" w14:textId="77777777" w:rsidR="002905DF" w:rsidRPr="004C69FA" w:rsidRDefault="002905DF" w:rsidP="00BC23AE">
      <w:pPr>
        <w:tabs>
          <w:tab w:val="left" w:pos="0"/>
          <w:tab w:val="left" w:pos="360"/>
          <w:tab w:val="left" w:pos="576"/>
          <w:tab w:val="left" w:pos="2520"/>
          <w:tab w:val="left" w:pos="2880"/>
          <w:tab w:val="left" w:pos="351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A98BF7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  <w:u w:val="single"/>
        </w:rPr>
        <w:t>Fellows</w:t>
      </w:r>
    </w:p>
    <w:p w14:paraId="1C6B70A7" w14:textId="77777777" w:rsidR="002905DF" w:rsidRPr="004C69FA" w:rsidRDefault="002905DF" w:rsidP="00BC23AE">
      <w:pPr>
        <w:tabs>
          <w:tab w:val="left" w:pos="-720"/>
          <w:tab w:val="left" w:pos="-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/>
        <w:rPr>
          <w:rFonts w:eastAsia="Times New Roman" w:cs="Times New Roman"/>
          <w:sz w:val="24"/>
          <w:szCs w:val="24"/>
          <w:u w:val="single"/>
        </w:rPr>
      </w:pPr>
    </w:p>
    <w:p w14:paraId="60CD7C20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461FC013" w14:textId="005CDEA5" w:rsidR="002905DF" w:rsidRPr="004C69FA" w:rsidRDefault="002905DF" w:rsidP="00BC23AE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 xml:space="preserve">OTHER </w:t>
      </w:r>
      <w:r w:rsidR="00520DB7">
        <w:rPr>
          <w:rFonts w:eastAsia="Times New Roman" w:cs="Times New Roman"/>
          <w:b/>
          <w:bCs/>
          <w:sz w:val="24"/>
          <w:szCs w:val="24"/>
        </w:rPr>
        <w:t>UNIVERSITY/</w:t>
      </w:r>
      <w:r w:rsidRPr="004C69FA">
        <w:rPr>
          <w:rFonts w:eastAsia="Times New Roman" w:cs="Times New Roman"/>
          <w:b/>
          <w:bCs/>
          <w:sz w:val="24"/>
          <w:szCs w:val="24"/>
        </w:rPr>
        <w:t>COLLEGE TEACHING</w:t>
      </w:r>
    </w:p>
    <w:p w14:paraId="4B187AAF" w14:textId="59316595" w:rsidR="002905DF" w:rsidRDefault="002905DF" w:rsidP="00FE33E2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</w:p>
    <w:p w14:paraId="5712D839" w14:textId="77777777" w:rsidR="00520DB7" w:rsidRPr="004C69FA" w:rsidRDefault="00520DB7" w:rsidP="00BC23AE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</w:p>
    <w:p w14:paraId="052766FE" w14:textId="77777777" w:rsidR="002905DF" w:rsidRDefault="002905DF" w:rsidP="00BC23AE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MENTORING</w:t>
      </w:r>
      <w:r>
        <w:rPr>
          <w:rFonts w:eastAsia="Times New Roman" w:cs="Times New Roman"/>
          <w:b/>
          <w:bCs/>
          <w:sz w:val="24"/>
          <w:szCs w:val="24"/>
        </w:rPr>
        <w:t>/ADVISING</w:t>
      </w:r>
      <w:r w:rsidRPr="004C69FA">
        <w:rPr>
          <w:rFonts w:eastAsia="Times New Roman" w:cs="Times New Roman"/>
          <w:b/>
          <w:bCs/>
          <w:sz w:val="24"/>
          <w:szCs w:val="24"/>
        </w:rPr>
        <w:t xml:space="preserve"> ACTIVITIES</w:t>
      </w:r>
    </w:p>
    <w:p w14:paraId="53A6C277" w14:textId="5FD6F7B8" w:rsidR="002905DF" w:rsidRPr="009D352E" w:rsidRDefault="002905DF" w:rsidP="00BC23AE">
      <w:pPr>
        <w:keepNext/>
        <w:widowControl w:val="0"/>
        <w:tabs>
          <w:tab w:val="left" w:pos="-1920"/>
          <w:tab w:val="left" w:pos="-1440"/>
          <w:tab w:val="left" w:pos="6820"/>
        </w:tabs>
        <w:autoSpaceDE w:val="0"/>
        <w:autoSpaceDN w:val="0"/>
        <w:adjustRightInd w:val="0"/>
        <w:snapToGrid w:val="0"/>
        <w:spacing w:after="0" w:line="240" w:lineRule="auto"/>
        <w:outlineLvl w:val="4"/>
        <w:rPr>
          <w:rFonts w:eastAsia="Times New Roman" w:cs="Times New Roman"/>
          <w:bCs/>
          <w:i/>
          <w:color w:val="FF0000"/>
          <w:sz w:val="24"/>
          <w:szCs w:val="24"/>
        </w:rPr>
      </w:pPr>
      <w:r>
        <w:rPr>
          <w:rFonts w:eastAsia="Times New Roman" w:cs="Times New Roman"/>
          <w:bCs/>
          <w:i/>
          <w:color w:val="FF0000"/>
          <w:sz w:val="24"/>
          <w:szCs w:val="24"/>
        </w:rPr>
        <w:t>Summarize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>.</w:t>
      </w:r>
      <w:r w:rsidR="000518ED"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This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section could include such relationships as thes</w:t>
      </w:r>
      <w:r w:rsidR="00E85312">
        <w:rPr>
          <w:rFonts w:eastAsia="Times New Roman" w:cs="Times New Roman"/>
          <w:bCs/>
          <w:i/>
          <w:color w:val="FF0000"/>
          <w:sz w:val="24"/>
          <w:szCs w:val="24"/>
        </w:rPr>
        <w:t>i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s</w:t>
      </w:r>
      <w:r w:rsidR="006F4976">
        <w:rPr>
          <w:rFonts w:eastAsia="Times New Roman" w:cs="Times New Roman"/>
          <w:bCs/>
          <w:i/>
          <w:color w:val="FF0000"/>
          <w:sz w:val="24"/>
          <w:szCs w:val="24"/>
        </w:rPr>
        <w:t>/dissertation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 committees chaired, formal advisee relationships, Summer Scholars, etc.  More complete listings and explanations 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 xml:space="preserve">can be included in </w:t>
      </w:r>
      <w:r w:rsidR="003F1428">
        <w:rPr>
          <w:rFonts w:eastAsia="Times New Roman" w:cs="Times New Roman"/>
          <w:bCs/>
          <w:i/>
          <w:color w:val="FF0000"/>
          <w:sz w:val="24"/>
          <w:szCs w:val="24"/>
        </w:rPr>
        <w:t>application</w:t>
      </w: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>.</w:t>
      </w:r>
      <w:r w:rsidRPr="009D352E">
        <w:rPr>
          <w:rFonts w:eastAsia="Times New Roman" w:cs="Times New Roman"/>
          <w:bCs/>
          <w:i/>
          <w:color w:val="FF0000"/>
          <w:sz w:val="24"/>
          <w:szCs w:val="24"/>
        </w:rPr>
        <w:tab/>
      </w:r>
    </w:p>
    <w:p w14:paraId="3F7F1ECE" w14:textId="1B03343E" w:rsidR="002905DF" w:rsidRDefault="002905DF" w:rsidP="00FE33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F7FC5F" w14:textId="77777777" w:rsidR="00F17AFA" w:rsidRPr="004C69FA" w:rsidRDefault="00F17AFA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CD9AEF" w14:textId="3DFB526A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UNIVERSITY/</w:t>
      </w:r>
      <w:r w:rsidRPr="004C69FA">
        <w:rPr>
          <w:rFonts w:eastAsia="Times New Roman" w:cs="Times New Roman"/>
          <w:b/>
          <w:bCs/>
          <w:sz w:val="24"/>
          <w:szCs w:val="24"/>
        </w:rPr>
        <w:t>MEDICAL SCHOOL/HOSPITAL COMMITTEES</w:t>
      </w:r>
    </w:p>
    <w:p w14:paraId="59BE2D2C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University Committees</w:t>
      </w:r>
    </w:p>
    <w:p w14:paraId="6FD7D2D7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Medical School Committees</w:t>
      </w:r>
    </w:p>
    <w:p w14:paraId="45C0647C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Hospital Committees</w:t>
      </w:r>
    </w:p>
    <w:p w14:paraId="00DBD5EC" w14:textId="77777777" w:rsidR="002905DF" w:rsidRPr="004C69FA" w:rsidRDefault="002905DF" w:rsidP="00BC23AE">
      <w:pPr>
        <w:widowControl w:val="0"/>
        <w:tabs>
          <w:tab w:val="left" w:pos="-1920"/>
          <w:tab w:val="left" w:pos="-1440"/>
          <w:tab w:val="left" w:pos="0"/>
          <w:tab w:val="left" w:pos="63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2880" w:hanging="21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</w:rPr>
        <w:tab/>
      </w:r>
    </w:p>
    <w:p w14:paraId="6A92AFFF" w14:textId="77777777" w:rsidR="006F4976" w:rsidRDefault="006F4976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CAA6F4B" w14:textId="5B5BC49D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lastRenderedPageBreak/>
        <w:t xml:space="preserve">RESEARCH SUPPORT, PROJECTS, </w:t>
      </w:r>
      <w:r>
        <w:rPr>
          <w:rFonts w:eastAsia="Times New Roman" w:cs="Times New Roman"/>
          <w:b/>
          <w:bCs/>
          <w:sz w:val="24"/>
          <w:szCs w:val="24"/>
        </w:rPr>
        <w:t xml:space="preserve">CONTRACTS, </w:t>
      </w:r>
      <w:r w:rsidRPr="004C69FA">
        <w:rPr>
          <w:rFonts w:eastAsia="Times New Roman" w:cs="Times New Roman"/>
          <w:b/>
          <w:bCs/>
          <w:sz w:val="24"/>
          <w:szCs w:val="24"/>
        </w:rPr>
        <w:t>AWARDS</w:t>
      </w:r>
    </w:p>
    <w:p w14:paraId="017C3857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Active</w:t>
      </w:r>
    </w:p>
    <w:p w14:paraId="158A010A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>Completed</w:t>
      </w:r>
    </w:p>
    <w:p w14:paraId="6A56AAE5" w14:textId="77777777" w:rsidR="002905DF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Pending</w:t>
      </w:r>
    </w:p>
    <w:p w14:paraId="19E7011D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Submitted but not funded</w:t>
      </w:r>
    </w:p>
    <w:p w14:paraId="4E227AEB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1BD26ADB" w14:textId="77777777" w:rsidR="002905DF" w:rsidRPr="009D352E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Include title/name of </w:t>
      </w:r>
      <w:r>
        <w:rPr>
          <w:rFonts w:eastAsia="Times New Roman" w:cs="Times New Roman"/>
          <w:i/>
          <w:color w:val="FF0000"/>
          <w:sz w:val="24"/>
          <w:szCs w:val="24"/>
        </w:rPr>
        <w:t>award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, funding agency, role (</w:t>
      </w:r>
      <w:r w:rsidRPr="007E35C1">
        <w:rPr>
          <w:rFonts w:eastAsia="Times New Roman" w:cs="Times New Roman"/>
          <w:i/>
          <w:color w:val="FF0000"/>
          <w:sz w:val="24"/>
          <w:szCs w:val="24"/>
        </w:rPr>
        <w:t>indicate whether PI, Co I, Sub I), start and end dates, amount of funding, and brief description of award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. Principal Investigator (PI) - Individual who is responsible for initiating the writing and procuring of grant/contract and providing the majority of the effort. Co-Investigator (Co I) Individual who may assist the PI in writing and procuring the grant/contract and provides a significant part of the effort. Sub Investigator (Sub I) - Individual not involved in the writing or procuring of the grant/contract but provides a portion of the effort.</w:t>
      </w:r>
    </w:p>
    <w:p w14:paraId="725A1318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49B8120" w14:textId="77777777" w:rsidR="002905DF" w:rsidRPr="00FD5D10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FD5D10">
        <w:rPr>
          <w:rFonts w:eastAsia="Times New Roman" w:cs="Times New Roman"/>
          <w:i/>
          <w:color w:val="FF0000"/>
          <w:sz w:val="24"/>
          <w:szCs w:val="24"/>
        </w:rPr>
        <w:t xml:space="preserve">Example: </w:t>
      </w:r>
    </w:p>
    <w:p w14:paraId="5CB55069" w14:textId="052F7425" w:rsidR="002905DF" w:rsidRPr="002E6A77" w:rsidRDefault="002905DF" w:rsidP="00BC23AE">
      <w:pPr>
        <w:pStyle w:val="ListParagraph"/>
        <w:widowControl w:val="0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Bridging the Cultural Divide: Building Collaboration between Public Health and Medicine. Association of American Medical Colleges and Centers for Disease Control and Prevention. </w:t>
      </w: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 xml:space="preserve">Principal 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Investigator. 12/03-11/04. $50,000.  </w:t>
      </w:r>
    </w:p>
    <w:p w14:paraId="32DAB74B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997879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Active</w:t>
      </w:r>
    </w:p>
    <w:p w14:paraId="3EAFB85D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Completed</w:t>
      </w:r>
    </w:p>
    <w:p w14:paraId="76408BBE" w14:textId="77777777" w:rsidR="002905DF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</w:rPr>
        <w:tab/>
        <w:t>Clinical Trials, Pending</w:t>
      </w:r>
    </w:p>
    <w:p w14:paraId="253DEE90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Clinical Trials, Submitted but not funded</w:t>
      </w:r>
    </w:p>
    <w:p w14:paraId="53F5CB93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178FA843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Include clinical or pharmaceutical trials, either PI initiated or company initiated. </w:t>
      </w:r>
      <w:r>
        <w:rPr>
          <w:rFonts w:eastAsia="Times New Roman" w:cs="Times New Roman"/>
          <w:i/>
          <w:color w:val="FF0000"/>
          <w:sz w:val="24"/>
          <w:szCs w:val="24"/>
        </w:rPr>
        <w:t>Title, brief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 description, start and end dates, faculty member’s role/hours, </w:t>
      </w:r>
      <w:r>
        <w:rPr>
          <w:rFonts w:eastAsia="Times New Roman" w:cs="Times New Roman"/>
          <w:i/>
          <w:color w:val="FF0000"/>
          <w:sz w:val="24"/>
          <w:szCs w:val="24"/>
        </w:rPr>
        <w:t xml:space="preserve">amount of funding,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etc.</w:t>
      </w:r>
    </w:p>
    <w:p w14:paraId="7D36CE5B" w14:textId="77777777" w:rsidR="002905DF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9765DB" w14:textId="77777777" w:rsidR="002905DF" w:rsidRPr="00013D5F" w:rsidRDefault="002905DF" w:rsidP="00BC23AE">
      <w:pPr>
        <w:snapToGrid w:val="0"/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  <w:r w:rsidRPr="00013D5F">
        <w:rPr>
          <w:rFonts w:eastAsia="Times New Roman" w:cs="Times New Roman"/>
          <w:b/>
          <w:sz w:val="24"/>
          <w:szCs w:val="24"/>
        </w:rPr>
        <w:t>SYSTEM</w:t>
      </w:r>
      <w:r w:rsidRPr="00013D5F">
        <w:rPr>
          <w:rFonts w:eastAsia="Times New Roman" w:cs="Times New Roman"/>
          <w:b/>
          <w:spacing w:val="-7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INNOVATION</w:t>
      </w:r>
      <w:r w:rsidRPr="00013D5F">
        <w:rPr>
          <w:rFonts w:eastAsia="Times New Roman" w:cs="Times New Roman"/>
          <w:b/>
          <w:spacing w:val="21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AND</w:t>
      </w:r>
      <w:r w:rsidRPr="00013D5F">
        <w:rPr>
          <w:rFonts w:eastAsia="Times New Roman" w:cs="Times New Roman"/>
          <w:b/>
          <w:spacing w:val="28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sz w:val="24"/>
          <w:szCs w:val="24"/>
        </w:rPr>
        <w:t>QUALITY</w:t>
      </w:r>
      <w:r w:rsidRPr="00013D5F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w w:val="105"/>
          <w:sz w:val="24"/>
          <w:szCs w:val="24"/>
        </w:rPr>
        <w:t>IMPROVEMENT</w:t>
      </w:r>
      <w:r w:rsidRPr="00013D5F">
        <w:rPr>
          <w:rFonts w:eastAsia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w w:val="105"/>
          <w:sz w:val="24"/>
          <w:szCs w:val="24"/>
        </w:rPr>
        <w:t>ACTIVITIES</w:t>
      </w:r>
    </w:p>
    <w:p w14:paraId="5D2B5281" w14:textId="77777777" w:rsidR="002905DF" w:rsidRPr="00013D5F" w:rsidRDefault="002905DF" w:rsidP="00BC23AE">
      <w:pPr>
        <w:snapToGrid w:val="0"/>
        <w:spacing w:after="0" w:line="240" w:lineRule="auto"/>
        <w:rPr>
          <w:sz w:val="24"/>
          <w:szCs w:val="24"/>
        </w:rPr>
      </w:pPr>
    </w:p>
    <w:p w14:paraId="620917CC" w14:textId="5790ACD8" w:rsidR="002905DF" w:rsidRPr="00013D5F" w:rsidRDefault="002905DF" w:rsidP="00BC23AE">
      <w:pPr>
        <w:snapToGrid w:val="0"/>
        <w:spacing w:after="0" w:line="240" w:lineRule="auto"/>
        <w:ind w:right="862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sz w:val="24"/>
          <w:szCs w:val="24"/>
        </w:rPr>
        <w:t>System</w:t>
      </w:r>
      <w:r w:rsidRPr="00013D5F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8"/>
          <w:sz w:val="24"/>
          <w:szCs w:val="24"/>
        </w:rPr>
        <w:t>Innovation</w:t>
      </w:r>
      <w:r w:rsidRPr="00013D5F">
        <w:rPr>
          <w:rFonts w:eastAsia="Times New Roman" w:cs="Times New Roman"/>
          <w:spacing w:val="-3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</w:t>
      </w:r>
      <w:r w:rsidRPr="00013D5F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Quality</w:t>
      </w:r>
      <w:r w:rsidRPr="00013D5F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Improvement</w:t>
      </w:r>
      <w:r w:rsidRPr="00013D5F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251E27">
        <w:rPr>
          <w:rFonts w:eastAsia="Times New Roman" w:cs="Times New Roman"/>
          <w:sz w:val="24"/>
          <w:szCs w:val="24"/>
        </w:rPr>
        <w:t>E</w:t>
      </w:r>
      <w:r w:rsidR="00251E27" w:rsidRPr="00013D5F">
        <w:rPr>
          <w:rFonts w:eastAsia="Times New Roman" w:cs="Times New Roman"/>
          <w:sz w:val="24"/>
          <w:szCs w:val="24"/>
        </w:rPr>
        <w:t>fforts</w:t>
      </w:r>
      <w:r w:rsidR="00251E27" w:rsidRPr="00013D5F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 xml:space="preserve">within </w:t>
      </w:r>
      <w:r w:rsidR="00251E27">
        <w:rPr>
          <w:rFonts w:eastAsia="Times New Roman" w:cs="Times New Roman"/>
          <w:sz w:val="24"/>
          <w:szCs w:val="24"/>
        </w:rPr>
        <w:t>the I</w:t>
      </w:r>
      <w:r w:rsidRPr="00013D5F">
        <w:rPr>
          <w:rFonts w:eastAsia="Times New Roman" w:cs="Times New Roman"/>
          <w:sz w:val="24"/>
          <w:szCs w:val="24"/>
        </w:rPr>
        <w:t>nstitution</w:t>
      </w:r>
    </w:p>
    <w:p w14:paraId="11E2CD65" w14:textId="77777777" w:rsidR="002905DF" w:rsidRPr="00013D5F" w:rsidRDefault="002905DF" w:rsidP="00BC23AE">
      <w:pPr>
        <w:snapToGrid w:val="0"/>
        <w:spacing w:after="0" w:line="240" w:lineRule="auto"/>
        <w:ind w:right="864"/>
        <w:rPr>
          <w:rFonts w:eastAsia="Times New Roman" w:cs="Times New Roman"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Dates,</w:t>
      </w:r>
      <w:r w:rsidRPr="00013D5F">
        <w:rPr>
          <w:rFonts w:eastAsia="Times New Roman" w:cs="Times New Roman"/>
          <w:i/>
          <w:color w:val="FF0000"/>
          <w:spacing w:val="14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name</w:t>
      </w:r>
      <w:r w:rsidRPr="00013D5F">
        <w:rPr>
          <w:rFonts w:eastAsia="Times New Roman" w:cs="Times New Roman"/>
          <w:i/>
          <w:color w:val="FF0000"/>
          <w:spacing w:val="15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of</w:t>
      </w:r>
      <w:r w:rsidRPr="00013D5F">
        <w:rPr>
          <w:rFonts w:eastAsia="Times New Roman" w:cs="Times New Roman"/>
          <w:i/>
          <w:color w:val="FF0000"/>
          <w:spacing w:val="-9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site</w:t>
      </w:r>
      <w:r w:rsidRPr="00013D5F">
        <w:rPr>
          <w:rFonts w:eastAsia="Times New Roman" w:cs="Times New Roman"/>
          <w:i/>
          <w:color w:val="FF0000"/>
          <w:spacing w:val="-3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intervention,</w:t>
      </w:r>
      <w:r w:rsidRPr="00013D5F">
        <w:rPr>
          <w:rFonts w:eastAsia="Times New Roman" w:cs="Times New Roman"/>
          <w:i/>
          <w:color w:val="FF0000"/>
          <w:spacing w:val="23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your</w:t>
      </w:r>
      <w:r w:rsidRPr="00013D5F">
        <w:rPr>
          <w:rFonts w:eastAsia="Times New Roman" w:cs="Times New Roman"/>
          <w:i/>
          <w:color w:val="FF0000"/>
          <w:spacing w:val="7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role,</w:t>
      </w:r>
      <w:r w:rsidRPr="00013D5F">
        <w:rPr>
          <w:rFonts w:eastAsia="Times New Roman" w:cs="Times New Roman"/>
          <w:i/>
          <w:color w:val="FF0000"/>
          <w:spacing w:val="-15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and</w:t>
      </w:r>
      <w:r w:rsidRPr="00013D5F">
        <w:rPr>
          <w:rFonts w:eastAsia="Times New Roman" w:cs="Times New Roman"/>
          <w:i/>
          <w:color w:val="FF0000"/>
          <w:spacing w:val="26"/>
          <w:position w:val="1"/>
          <w:sz w:val="24"/>
          <w:szCs w:val="24"/>
        </w:rPr>
        <w:t xml:space="preserve"> </w:t>
      </w:r>
      <w:r w:rsidRPr="006F4976">
        <w:rPr>
          <w:rFonts w:eastAsia="Times New Roman" w:cs="Times New Roman"/>
          <w:i/>
          <w:color w:val="FF0000"/>
          <w:position w:val="1"/>
          <w:sz w:val="24"/>
          <w:szCs w:val="24"/>
        </w:rPr>
        <w:t>result</w:t>
      </w:r>
      <w:r w:rsidRPr="006F4976">
        <w:rPr>
          <w:rFonts w:eastAsia="Times New Roman" w:cs="Times New Roman"/>
          <w:i/>
          <w:color w:val="FF0000"/>
          <w:w w:val="101"/>
          <w:position w:val="1"/>
          <w:sz w:val="24"/>
          <w:szCs w:val="24"/>
        </w:rPr>
        <w:t>s</w:t>
      </w:r>
      <w:r w:rsidRPr="006F4976">
        <w:rPr>
          <w:rFonts w:eastAsia="Times New Roman" w:cs="Times New Roman"/>
          <w:i/>
          <w:color w:val="FF0000"/>
          <w:spacing w:val="-23"/>
          <w:position w:val="1"/>
          <w:sz w:val="24"/>
          <w:szCs w:val="24"/>
        </w:rPr>
        <w:t xml:space="preserve"> </w:t>
      </w:r>
      <w:r w:rsidRPr="006F4976">
        <w:rPr>
          <w:rFonts w:eastAsia="Times New Roman" w:cs="Times New Roman"/>
          <w:i/>
          <w:color w:val="FF0000"/>
          <w:w w:val="91"/>
          <w:position w:val="1"/>
          <w:sz w:val="24"/>
          <w:szCs w:val="24"/>
        </w:rPr>
        <w:t>(e.g</w:t>
      </w:r>
      <w:r w:rsidRPr="00013D5F">
        <w:rPr>
          <w:rFonts w:eastAsia="Times New Roman" w:cs="Times New Roman"/>
          <w:i/>
          <w:color w:val="FF0000"/>
          <w:w w:val="91"/>
          <w:position w:val="1"/>
          <w:sz w:val="24"/>
          <w:szCs w:val="24"/>
        </w:rPr>
        <w:t>.,</w:t>
      </w:r>
      <w:r w:rsidRPr="00013D5F">
        <w:rPr>
          <w:rFonts w:eastAsia="Times New Roman" w:cs="Times New Roman"/>
          <w:i/>
          <w:color w:val="FF0000"/>
          <w:spacing w:val="5"/>
          <w:w w:val="9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clinical</w:t>
      </w:r>
      <w:r w:rsidRPr="00013D5F">
        <w:rPr>
          <w:rFonts w:eastAsia="Times New Roman" w:cs="Times New Roman"/>
          <w:i/>
          <w:color w:val="FF0000"/>
          <w:spacing w:val="-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outcomes,</w:t>
      </w:r>
      <w:r w:rsidRPr="00013D5F">
        <w:rPr>
          <w:rFonts w:eastAsia="Times New Roman" w:cs="Times New Roman"/>
          <w:i/>
          <w:color w:val="FF0000"/>
          <w:spacing w:val="1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process</w:t>
      </w:r>
      <w:r w:rsidRPr="00013D5F">
        <w:rPr>
          <w:rFonts w:eastAsia="Times New Roman" w:cs="Times New Roman"/>
          <w:i/>
          <w:color w:val="FF0000"/>
          <w:spacing w:val="1"/>
          <w:position w:val="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position w:val="1"/>
          <w:sz w:val="24"/>
          <w:szCs w:val="24"/>
        </w:rPr>
        <w:t>measures,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 xml:space="preserve"> financial)</w:t>
      </w:r>
    </w:p>
    <w:p w14:paraId="44EE5ED4" w14:textId="77777777" w:rsidR="002905DF" w:rsidRPr="00013D5F" w:rsidRDefault="002905DF" w:rsidP="00BC23AE">
      <w:pPr>
        <w:snapToGrid w:val="0"/>
        <w:spacing w:after="0" w:line="240" w:lineRule="auto"/>
        <w:rPr>
          <w:sz w:val="24"/>
          <w:szCs w:val="24"/>
        </w:rPr>
      </w:pPr>
    </w:p>
    <w:p w14:paraId="07B8BB45" w14:textId="64ED8EBB" w:rsidR="002905DF" w:rsidRPr="00013D5F" w:rsidRDefault="002905DF" w:rsidP="00BC23AE">
      <w:pPr>
        <w:snapToGrid w:val="0"/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sz w:val="24"/>
          <w:szCs w:val="24"/>
        </w:rPr>
        <w:t>System</w:t>
      </w:r>
      <w:r w:rsidRPr="00013D5F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8"/>
          <w:sz w:val="24"/>
          <w:szCs w:val="24"/>
        </w:rPr>
        <w:t>Innovation</w:t>
      </w:r>
      <w:r w:rsidRPr="00013D5F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</w:t>
      </w:r>
      <w:r w:rsidRPr="00013D5F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Quality</w:t>
      </w:r>
      <w:r w:rsidRPr="00013D5F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Improvement</w:t>
      </w:r>
      <w:r w:rsidRPr="00013D5F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251E27">
        <w:rPr>
          <w:rFonts w:eastAsia="Times New Roman" w:cs="Times New Roman"/>
          <w:sz w:val="24"/>
          <w:szCs w:val="24"/>
        </w:rPr>
        <w:t>E</w:t>
      </w:r>
      <w:r w:rsidR="00251E27" w:rsidRPr="00013D5F">
        <w:rPr>
          <w:rFonts w:eastAsia="Times New Roman" w:cs="Times New Roman"/>
          <w:sz w:val="24"/>
          <w:szCs w:val="24"/>
        </w:rPr>
        <w:t>fforts</w:t>
      </w:r>
      <w:r w:rsidR="00251E27" w:rsidRPr="00013D5F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51E27">
        <w:rPr>
          <w:rFonts w:eastAsia="Times New Roman" w:cs="Times New Roman"/>
          <w:sz w:val="24"/>
          <w:szCs w:val="24"/>
        </w:rPr>
        <w:t>O</w:t>
      </w:r>
      <w:r w:rsidR="00251E27" w:rsidRPr="00013D5F">
        <w:rPr>
          <w:rFonts w:eastAsia="Times New Roman" w:cs="Times New Roman"/>
          <w:sz w:val="24"/>
          <w:szCs w:val="24"/>
        </w:rPr>
        <w:t>utside</w:t>
      </w:r>
      <w:r w:rsidR="00251E27" w:rsidRPr="00013D5F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14"/>
          <w:sz w:val="24"/>
          <w:szCs w:val="24"/>
        </w:rPr>
        <w:t xml:space="preserve">of </w:t>
      </w:r>
      <w:r w:rsidR="00251E27">
        <w:rPr>
          <w:rFonts w:eastAsia="Times New Roman" w:cs="Times New Roman"/>
          <w:w w:val="114"/>
          <w:sz w:val="24"/>
          <w:szCs w:val="24"/>
        </w:rPr>
        <w:t>the I</w:t>
      </w:r>
      <w:r w:rsidRPr="00013D5F">
        <w:rPr>
          <w:rFonts w:eastAsia="Times New Roman" w:cs="Times New Roman"/>
          <w:w w:val="114"/>
          <w:sz w:val="24"/>
          <w:szCs w:val="24"/>
        </w:rPr>
        <w:t>nstitution</w:t>
      </w:r>
    </w:p>
    <w:p w14:paraId="54F4E7C8" w14:textId="10D14A0A" w:rsidR="002905DF" w:rsidRPr="00013D5F" w:rsidRDefault="002905DF" w:rsidP="00BC23AE">
      <w:pPr>
        <w:snapToGrid w:val="0"/>
        <w:spacing w:after="0" w:line="240" w:lineRule="auto"/>
        <w:ind w:right="943"/>
        <w:rPr>
          <w:rFonts w:eastAsia="Times New Roman" w:cs="Times New Roman"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i/>
          <w:color w:val="FF0000"/>
          <w:sz w:val="24"/>
          <w:szCs w:val="24"/>
        </w:rPr>
        <w:t>Dates, name</w:t>
      </w:r>
      <w:r w:rsidRPr="00013D5F">
        <w:rPr>
          <w:rFonts w:eastAsia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102"/>
          <w:sz w:val="24"/>
          <w:szCs w:val="24"/>
        </w:rPr>
        <w:t>of</w:t>
      </w:r>
      <w:r w:rsidRPr="00013D5F">
        <w:rPr>
          <w:rFonts w:eastAsia="Times New Roman" w:cs="Times New Roman"/>
          <w:i/>
          <w:color w:val="FF0000"/>
          <w:spacing w:val="-2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site</w:t>
      </w:r>
      <w:r w:rsidRPr="00013D5F">
        <w:rPr>
          <w:rFonts w:eastAsia="Times New Roman" w:cs="Times New Roman"/>
          <w:i/>
          <w:color w:val="FF0000"/>
          <w:spacing w:val="-1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9"/>
          <w:sz w:val="24"/>
          <w:szCs w:val="24"/>
        </w:rPr>
        <w:t>intervention,</w:t>
      </w:r>
      <w:r w:rsidRPr="00013D5F">
        <w:rPr>
          <w:rFonts w:eastAsia="Times New Roman" w:cs="Times New Roman"/>
          <w:i/>
          <w:color w:val="FF0000"/>
          <w:spacing w:val="-13"/>
          <w:w w:val="99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your</w:t>
      </w:r>
      <w:r w:rsidRPr="00013D5F">
        <w:rPr>
          <w:rFonts w:eastAsia="Times New Roman" w:cs="Times New Roman"/>
          <w:i/>
          <w:color w:val="FF0000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1"/>
          <w:sz w:val="24"/>
          <w:szCs w:val="24"/>
        </w:rPr>
        <w:t>role,</w:t>
      </w:r>
      <w:r w:rsidRPr="00013D5F">
        <w:rPr>
          <w:rFonts w:eastAsia="Times New Roman" w:cs="Times New Roman"/>
          <w:i/>
          <w:color w:val="FF0000"/>
          <w:spacing w:val="5"/>
          <w:w w:val="9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0"/>
          <w:sz w:val="24"/>
          <w:szCs w:val="24"/>
        </w:rPr>
        <w:t>location {s)</w:t>
      </w:r>
      <w:r w:rsidRPr="00013D5F">
        <w:rPr>
          <w:rFonts w:eastAsia="Times New Roman" w:cs="Times New Roman"/>
          <w:i/>
          <w:color w:val="FF0000"/>
          <w:spacing w:val="6"/>
          <w:w w:val="90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and</w:t>
      </w:r>
      <w:r w:rsidRPr="00013D5F">
        <w:rPr>
          <w:rFonts w:eastAsia="Times New Roman" w:cs="Times New Roman"/>
          <w:i/>
          <w:color w:val="FF0000"/>
          <w:spacing w:val="8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1"/>
          <w:sz w:val="24"/>
          <w:szCs w:val="24"/>
        </w:rPr>
        <w:t>results</w:t>
      </w:r>
      <w:r w:rsidRPr="00013D5F">
        <w:rPr>
          <w:rFonts w:eastAsia="Times New Roman" w:cs="Times New Roman"/>
          <w:i/>
          <w:color w:val="FF0000"/>
          <w:spacing w:val="8"/>
          <w:w w:val="91"/>
          <w:sz w:val="24"/>
          <w:szCs w:val="24"/>
        </w:rPr>
        <w:t xml:space="preserve"> </w:t>
      </w:r>
      <w:r w:rsidR="00E10756">
        <w:rPr>
          <w:rFonts w:eastAsia="Times New Roman" w:cs="Times New Roman"/>
          <w:i/>
          <w:color w:val="FF0000"/>
          <w:w w:val="91"/>
          <w:sz w:val="24"/>
          <w:szCs w:val="24"/>
        </w:rPr>
        <w:t>(</w:t>
      </w:r>
      <w:r w:rsidRPr="00013D5F">
        <w:rPr>
          <w:rFonts w:eastAsia="Times New Roman" w:cs="Times New Roman"/>
          <w:i/>
          <w:color w:val="FF0000"/>
          <w:w w:val="91"/>
          <w:sz w:val="24"/>
          <w:szCs w:val="24"/>
        </w:rPr>
        <w:t>e.g.,</w:t>
      </w:r>
      <w:r w:rsidRPr="00013D5F">
        <w:rPr>
          <w:rFonts w:eastAsia="Times New Roman" w:cs="Times New Roman"/>
          <w:i/>
          <w:color w:val="FF0000"/>
          <w:spacing w:val="-9"/>
          <w:w w:val="91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clinical</w:t>
      </w:r>
      <w:r w:rsidRPr="00013D5F">
        <w:rPr>
          <w:rFonts w:eastAsia="Times New Roman" w:cs="Times New Roman"/>
          <w:i/>
          <w:color w:val="FF0000"/>
          <w:spacing w:val="-13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w w:val="98"/>
          <w:sz w:val="24"/>
          <w:szCs w:val="24"/>
        </w:rPr>
        <w:t>outcomes,</w:t>
      </w:r>
      <w:r w:rsidRPr="00013D5F">
        <w:rPr>
          <w:rFonts w:eastAsia="Times New Roman" w:cs="Times New Roman"/>
          <w:i/>
          <w:color w:val="FF0000"/>
          <w:spacing w:val="-4"/>
          <w:w w:val="98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 xml:space="preserve">process </w:t>
      </w:r>
      <w:r w:rsidRPr="00013D5F">
        <w:rPr>
          <w:rFonts w:eastAsia="Times New Roman" w:cs="Times New Roman"/>
          <w:i/>
          <w:color w:val="FF0000"/>
          <w:w w:val="96"/>
          <w:sz w:val="24"/>
          <w:szCs w:val="24"/>
        </w:rPr>
        <w:t>measures,</w:t>
      </w:r>
      <w:r w:rsidRPr="00013D5F">
        <w:rPr>
          <w:rFonts w:eastAsia="Times New Roman" w:cs="Times New Roman"/>
          <w:i/>
          <w:color w:val="FF0000"/>
          <w:spacing w:val="2"/>
          <w:w w:val="96"/>
          <w:sz w:val="24"/>
          <w:szCs w:val="24"/>
        </w:rPr>
        <w:t xml:space="preserve"> 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financial)</w:t>
      </w:r>
    </w:p>
    <w:p w14:paraId="526CD9D1" w14:textId="77777777" w:rsidR="002905DF" w:rsidRPr="00013D5F" w:rsidRDefault="002905DF" w:rsidP="00BC23AE">
      <w:pPr>
        <w:snapToGrid w:val="0"/>
        <w:spacing w:after="0" w:line="240" w:lineRule="auto"/>
        <w:rPr>
          <w:sz w:val="24"/>
          <w:szCs w:val="24"/>
        </w:rPr>
      </w:pPr>
    </w:p>
    <w:p w14:paraId="34ED11ED" w14:textId="0B3600F8" w:rsidR="002905DF" w:rsidRPr="00013D5F" w:rsidRDefault="002905DF" w:rsidP="00BC23AE">
      <w:pPr>
        <w:snapToGrid w:val="0"/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013D5F">
        <w:rPr>
          <w:rFonts w:eastAsia="Times New Roman" w:cs="Times New Roman"/>
          <w:w w:val="108"/>
          <w:sz w:val="24"/>
          <w:szCs w:val="24"/>
        </w:rPr>
        <w:t>Production</w:t>
      </w:r>
      <w:r w:rsidRPr="00013D5F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of</w:t>
      </w:r>
      <w:r w:rsidRPr="00013D5F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guidelines</w:t>
      </w:r>
      <w:r w:rsidRPr="00013D5F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013D5F">
        <w:rPr>
          <w:rFonts w:eastAsia="Times New Roman" w:cs="Times New Roman"/>
          <w:sz w:val="24"/>
          <w:szCs w:val="24"/>
        </w:rPr>
        <w:t>and/or</w:t>
      </w:r>
      <w:r w:rsidR="00AE3378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013D5F">
        <w:rPr>
          <w:rFonts w:eastAsia="Times New Roman" w:cs="Times New Roman"/>
          <w:w w:val="105"/>
          <w:sz w:val="24"/>
          <w:szCs w:val="24"/>
        </w:rPr>
        <w:t>protocols</w:t>
      </w:r>
    </w:p>
    <w:p w14:paraId="05D57343" w14:textId="4F7445D1" w:rsidR="002905DF" w:rsidRPr="00054641" w:rsidRDefault="002905DF" w:rsidP="00BC23AE">
      <w:pPr>
        <w:snapToGrid w:val="0"/>
        <w:spacing w:after="0" w:line="240" w:lineRule="auto"/>
        <w:ind w:right="571"/>
        <w:rPr>
          <w:rFonts w:eastAsia="Times New Roman" w:cstheme="minorHAnsi"/>
          <w:i/>
          <w:color w:val="FF0000"/>
          <w:sz w:val="24"/>
          <w:szCs w:val="24"/>
        </w:rPr>
      </w:pPr>
      <w:r w:rsidRPr="00373E92">
        <w:rPr>
          <w:rFonts w:eastAsia="Times New Roman" w:cstheme="minorHAnsi"/>
          <w:i/>
          <w:color w:val="FF0000"/>
          <w:sz w:val="24"/>
          <w:szCs w:val="24"/>
        </w:rPr>
        <w:t>Date,</w:t>
      </w:r>
      <w:r w:rsidRPr="00373E92">
        <w:rPr>
          <w:rFonts w:eastAsia="Times New Roman" w:cstheme="minorHAnsi"/>
          <w:i/>
          <w:color w:val="FF0000"/>
          <w:spacing w:val="9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sz w:val="24"/>
          <w:szCs w:val="24"/>
        </w:rPr>
        <w:t>name</w:t>
      </w:r>
      <w:r w:rsidRPr="00373E92">
        <w:rPr>
          <w:rFonts w:eastAsia="Times New Roman" w:cstheme="minorHAnsi"/>
          <w:i/>
          <w:color w:val="FF0000"/>
          <w:spacing w:val="-11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sz w:val="24"/>
          <w:szCs w:val="24"/>
        </w:rPr>
        <w:t>of</w:t>
      </w:r>
      <w:r w:rsidRPr="00373E92">
        <w:rPr>
          <w:rFonts w:eastAsia="Times New Roman" w:cstheme="minorHAnsi"/>
          <w:i/>
          <w:color w:val="FF0000"/>
          <w:spacing w:val="-3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w w:val="98"/>
          <w:sz w:val="24"/>
          <w:szCs w:val="24"/>
        </w:rPr>
        <w:t>guideline</w:t>
      </w:r>
      <w:r w:rsidRPr="00373E92">
        <w:rPr>
          <w:rFonts w:eastAsia="Times New Roman" w:cstheme="minorHAnsi"/>
          <w:i/>
          <w:color w:val="FF0000"/>
          <w:spacing w:val="-10"/>
          <w:w w:val="98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sz w:val="24"/>
          <w:szCs w:val="24"/>
        </w:rPr>
        <w:t>and/or</w:t>
      </w:r>
      <w:r w:rsidRPr="00373E92">
        <w:rPr>
          <w:rFonts w:eastAsia="Times New Roman" w:cstheme="minorHAnsi"/>
          <w:i/>
          <w:color w:val="FF0000"/>
          <w:spacing w:val="13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w w:val="96"/>
          <w:sz w:val="24"/>
          <w:szCs w:val="24"/>
        </w:rPr>
        <w:t xml:space="preserve">protocol, </w:t>
      </w:r>
      <w:r w:rsidRPr="00373E92">
        <w:rPr>
          <w:rFonts w:eastAsia="Times New Roman" w:cstheme="minorHAnsi"/>
          <w:i/>
          <w:color w:val="FF0000"/>
          <w:sz w:val="24"/>
          <w:szCs w:val="24"/>
        </w:rPr>
        <w:t>you</w:t>
      </w:r>
      <w:r w:rsidR="009675ED">
        <w:rPr>
          <w:rFonts w:eastAsia="Times New Roman" w:cstheme="minorHAnsi"/>
          <w:i/>
          <w:color w:val="FF0000"/>
          <w:spacing w:val="-6"/>
          <w:sz w:val="24"/>
          <w:szCs w:val="24"/>
        </w:rPr>
        <w:t xml:space="preserve">r role, </w:t>
      </w:r>
      <w:r w:rsidRPr="00373E92">
        <w:rPr>
          <w:rFonts w:eastAsia="Times New Roman" w:cstheme="minorHAnsi"/>
          <w:i/>
          <w:color w:val="FF0000"/>
          <w:w w:val="92"/>
          <w:sz w:val="24"/>
          <w:szCs w:val="24"/>
        </w:rPr>
        <w:t>location(s)</w:t>
      </w:r>
      <w:r w:rsidRPr="00373E92">
        <w:rPr>
          <w:rFonts w:eastAsia="Times New Roman" w:cstheme="minorHAnsi"/>
          <w:i/>
          <w:color w:val="FF0000"/>
          <w:spacing w:val="7"/>
          <w:w w:val="92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sz w:val="24"/>
          <w:szCs w:val="24"/>
        </w:rPr>
        <w:t>adopted,</w:t>
      </w:r>
      <w:r w:rsidRPr="00373E92">
        <w:rPr>
          <w:rFonts w:eastAsia="Times New Roman" w:cstheme="minorHAnsi"/>
          <w:i/>
          <w:color w:val="FF0000"/>
          <w:spacing w:val="-7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sz w:val="24"/>
          <w:szCs w:val="24"/>
        </w:rPr>
        <w:t>current</w:t>
      </w:r>
      <w:r w:rsidRPr="00373E92">
        <w:rPr>
          <w:rFonts w:eastAsia="Times New Roman" w:cstheme="minorHAnsi"/>
          <w:i/>
          <w:color w:val="FF0000"/>
          <w:spacing w:val="-3"/>
          <w:sz w:val="24"/>
          <w:szCs w:val="24"/>
        </w:rPr>
        <w:t xml:space="preserve"> </w:t>
      </w:r>
      <w:r w:rsidRPr="00373E92">
        <w:rPr>
          <w:rFonts w:eastAsia="Times New Roman" w:cstheme="minorHAnsi"/>
          <w:i/>
          <w:color w:val="FF0000"/>
          <w:sz w:val="24"/>
          <w:szCs w:val="24"/>
        </w:rPr>
        <w:t>status</w:t>
      </w:r>
      <w:r w:rsidRPr="00373E92">
        <w:rPr>
          <w:rFonts w:eastAsia="Times New Roman" w:cstheme="minorHAnsi"/>
          <w:i/>
          <w:color w:val="FF0000"/>
          <w:spacing w:val="-3"/>
          <w:sz w:val="24"/>
          <w:szCs w:val="24"/>
        </w:rPr>
        <w:t xml:space="preserve"> </w:t>
      </w:r>
      <w:r w:rsidR="00AD1275">
        <w:rPr>
          <w:rFonts w:eastAsia="Times New Roman" w:cstheme="minorHAnsi"/>
          <w:i/>
          <w:color w:val="FF0000"/>
          <w:w w:val="90"/>
          <w:sz w:val="24"/>
          <w:szCs w:val="24"/>
        </w:rPr>
        <w:t>(</w:t>
      </w:r>
      <w:r w:rsidRPr="00373E92">
        <w:rPr>
          <w:rFonts w:eastAsia="Times New Roman" w:cstheme="minorHAnsi"/>
          <w:i/>
          <w:color w:val="FF0000"/>
          <w:w w:val="90"/>
          <w:sz w:val="24"/>
          <w:szCs w:val="24"/>
        </w:rPr>
        <w:t>to</w:t>
      </w:r>
      <w:r w:rsidRPr="00373E92">
        <w:rPr>
          <w:rFonts w:eastAsia="Times New Roman" w:cstheme="minorHAnsi"/>
          <w:i/>
          <w:color w:val="FF0000"/>
          <w:spacing w:val="1"/>
          <w:w w:val="90"/>
          <w:sz w:val="24"/>
          <w:szCs w:val="24"/>
        </w:rPr>
        <w:t xml:space="preserve"> </w:t>
      </w:r>
      <w:r w:rsidRPr="00054641">
        <w:rPr>
          <w:rFonts w:eastAsia="Times New Roman" w:cstheme="minorHAnsi"/>
          <w:i/>
          <w:color w:val="FF0000"/>
          <w:sz w:val="24"/>
          <w:szCs w:val="24"/>
        </w:rPr>
        <w:t>demonstrate sustainability)</w:t>
      </w:r>
    </w:p>
    <w:p w14:paraId="68B393B9" w14:textId="1E599026" w:rsidR="002905DF" w:rsidRDefault="002905DF" w:rsidP="00FE33E2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6CFBCA7C" w14:textId="77777777" w:rsidR="00373E92" w:rsidRPr="00901BBF" w:rsidRDefault="00373E92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4C371DDD" w14:textId="77777777" w:rsidR="002905DF" w:rsidRPr="004C69FA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lastRenderedPageBreak/>
        <w:t>PUBLICATIONS</w:t>
      </w:r>
    </w:p>
    <w:p w14:paraId="79817236" w14:textId="44FD517E" w:rsidR="002905DF" w:rsidRPr="00FD5D10" w:rsidRDefault="002905DF" w:rsidP="00BC23AE">
      <w:pPr>
        <w:keepNext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FD5D10">
        <w:rPr>
          <w:rFonts w:eastAsia="Times New Roman" w:cs="Times New Roman"/>
          <w:bCs/>
          <w:i/>
          <w:color w:val="FF0000"/>
          <w:sz w:val="24"/>
          <w:szCs w:val="24"/>
        </w:rPr>
        <w:t>For all entries, number each citation and include complete information for the citation (authors, title, publication name, publication date</w:t>
      </w:r>
      <w:r w:rsidR="00373E92">
        <w:rPr>
          <w:rFonts w:eastAsia="Times New Roman" w:cs="Times New Roman"/>
          <w:bCs/>
          <w:i/>
          <w:color w:val="FF0000"/>
          <w:sz w:val="24"/>
          <w:szCs w:val="24"/>
        </w:rPr>
        <w:t xml:space="preserve"> that includes the month, day and year</w:t>
      </w:r>
      <w:r w:rsidRPr="00FD5D10">
        <w:rPr>
          <w:rFonts w:eastAsia="Times New Roman" w:cs="Times New Roman"/>
          <w:bCs/>
          <w:i/>
          <w:color w:val="FF0000"/>
          <w:sz w:val="24"/>
          <w:szCs w:val="24"/>
        </w:rPr>
        <w:t>, volume, issue, pages; if book include editors, publisher, city)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.  Articles in predatory journals should not be included.  If you are unsure whether a journal is considered predatory, verify with the library.</w:t>
      </w:r>
      <w:r w:rsidRPr="00FD5D10"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</w:p>
    <w:p w14:paraId="76077408" w14:textId="77777777" w:rsidR="002905DF" w:rsidRPr="004C69FA" w:rsidRDefault="002905DF" w:rsidP="00BC23AE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16FB3ED6" w14:textId="3B299004" w:rsidR="002905DF" w:rsidRPr="004C69FA" w:rsidRDefault="002905DF" w:rsidP="00BC23AE">
      <w:pPr>
        <w:widowControl w:val="0"/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Journal Articles</w:t>
      </w:r>
      <w:r w:rsidR="00AD1275">
        <w:rPr>
          <w:rFonts w:eastAsia="Times New Roman" w:cs="Times New Roman"/>
          <w:sz w:val="24"/>
          <w:szCs w:val="24"/>
        </w:rPr>
        <w:t xml:space="preserve"> </w:t>
      </w:r>
      <w:r w:rsidRPr="00AD1275">
        <w:rPr>
          <w:rFonts w:eastAsia="Times New Roman" w:cs="Times New Roman"/>
          <w:i/>
          <w:color w:val="FF0000"/>
          <w:sz w:val="24"/>
          <w:szCs w:val="24"/>
        </w:rPr>
        <w:t>(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if unsure whether an article is peer-reviewed ask the library to verify this information)</w:t>
      </w:r>
    </w:p>
    <w:p w14:paraId="3FA648D2" w14:textId="64DEFC2F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Journal Articles Accepted for Publication</w:t>
      </w:r>
      <w:r>
        <w:rPr>
          <w:rFonts w:eastAsia="Times New Roman" w:cs="Times New Roman"/>
          <w:sz w:val="24"/>
          <w:szCs w:val="24"/>
          <w:u w:val="single"/>
        </w:rPr>
        <w:t>/In Press</w:t>
      </w:r>
    </w:p>
    <w:p w14:paraId="69447927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 xml:space="preserve">Peer Reviewed Journal Articles </w:t>
      </w:r>
      <w:r>
        <w:rPr>
          <w:rFonts w:eastAsia="Times New Roman" w:cs="Times New Roman"/>
          <w:sz w:val="24"/>
          <w:szCs w:val="24"/>
          <w:u w:val="single"/>
        </w:rPr>
        <w:t>Under Review</w:t>
      </w:r>
    </w:p>
    <w:p w14:paraId="02E8B758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outlineLvl w:val="6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Original Articles</w:t>
      </w:r>
    </w:p>
    <w:p w14:paraId="34CE6D35" w14:textId="77777777" w:rsidR="002905DF" w:rsidRPr="004C69FA" w:rsidRDefault="002905DF" w:rsidP="00BC23AE">
      <w:pPr>
        <w:tabs>
          <w:tab w:val="left" w:pos="360"/>
          <w:tab w:val="left" w:pos="57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sz w:val="24"/>
          <w:szCs w:val="24"/>
        </w:rPr>
      </w:pPr>
    </w:p>
    <w:p w14:paraId="6E40539C" w14:textId="77777777" w:rsidR="002905DF" w:rsidRPr="004C69FA" w:rsidRDefault="002905DF" w:rsidP="00BC23AE">
      <w:pPr>
        <w:keepNext/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outlineLvl w:val="0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Abstracts</w:t>
      </w:r>
    </w:p>
    <w:p w14:paraId="34D471D9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Scholastic Books</w:t>
      </w:r>
    </w:p>
    <w:p w14:paraId="55205425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Book Chapters</w:t>
      </w:r>
    </w:p>
    <w:p w14:paraId="5448DFC3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Book Reviews</w:t>
      </w:r>
    </w:p>
    <w:p w14:paraId="0ABD3142" w14:textId="77777777" w:rsidR="002905DF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Case Reports</w:t>
      </w:r>
    </w:p>
    <w:p w14:paraId="1717564B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Procedures/Protocols</w:t>
      </w:r>
    </w:p>
    <w:p w14:paraId="75564041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Peer Reviewed Electronic Publications</w:t>
      </w:r>
    </w:p>
    <w:p w14:paraId="08EBE29F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outlineLvl w:val="7"/>
        <w:rPr>
          <w:rFonts w:eastAsia="Times New Roman" w:cs="Times New Roman"/>
          <w:sz w:val="24"/>
          <w:szCs w:val="24"/>
          <w:u w:val="single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Non-peer Reviewed Electronic Publications</w:t>
      </w:r>
    </w:p>
    <w:p w14:paraId="5C619B8B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98FCAA" w14:textId="6C605F46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Publications</w:t>
      </w:r>
      <w:r w:rsidRPr="004C69FA">
        <w:rPr>
          <w:rFonts w:eastAsia="Times New Roman" w:cs="Times New Roman"/>
          <w:sz w:val="24"/>
          <w:szCs w:val="24"/>
        </w:rPr>
        <w:t xml:space="preserve"> </w:t>
      </w:r>
      <w:r w:rsidR="00AE3378">
        <w:rPr>
          <w:rFonts w:eastAsia="Times New Roman" w:cs="Times New Roman"/>
          <w:i/>
          <w:color w:val="FF0000"/>
          <w:sz w:val="24"/>
          <w:szCs w:val="24"/>
        </w:rPr>
        <w:t xml:space="preserve">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newspaper, magazine, non</w:t>
      </w:r>
      <w:r w:rsidR="00335F81">
        <w:rPr>
          <w:rFonts w:eastAsia="Times New Roman" w:cs="Times New Roman"/>
          <w:i/>
          <w:color w:val="FF0000"/>
          <w:sz w:val="24"/>
          <w:szCs w:val="24"/>
        </w:rPr>
        <w:t>-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scholarly books</w:t>
      </w:r>
    </w:p>
    <w:p w14:paraId="3321BF14" w14:textId="77777777" w:rsidR="002905DF" w:rsidRPr="004C69FA" w:rsidRDefault="002905DF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AC3A62" w14:textId="51D4B968" w:rsidR="002905DF" w:rsidRPr="004C69FA" w:rsidRDefault="002905DF" w:rsidP="00BC23AE">
      <w:pPr>
        <w:tabs>
          <w:tab w:val="left" w:pos="360"/>
          <w:tab w:val="left" w:pos="108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Other material:  Specify</w:t>
      </w:r>
      <w:r w:rsidRPr="004C69FA">
        <w:rPr>
          <w:rFonts w:eastAsia="Times New Roman" w:cs="Times New Roman"/>
          <w:sz w:val="24"/>
          <w:szCs w:val="24"/>
        </w:rPr>
        <w:t xml:space="preserve"> </w:t>
      </w:r>
      <w:r w:rsidR="00AE3378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AE3378" w:rsidRPr="00AE3378">
        <w:rPr>
          <w:rFonts w:eastAsia="Times New Roman" w:cs="Times New Roman"/>
          <w:i/>
          <w:color w:val="FF0000"/>
          <w:sz w:val="24"/>
          <w:szCs w:val="24"/>
        </w:rPr>
        <w:t>f</w:t>
      </w:r>
      <w:r w:rsidRPr="00AE3378">
        <w:rPr>
          <w:rFonts w:eastAsia="Times New Roman" w:cs="Times New Roman"/>
          <w:i/>
          <w:color w:val="FF0000"/>
          <w:sz w:val="24"/>
          <w:szCs w:val="24"/>
        </w:rPr>
        <w:t>or example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, video/film/web/CD</w:t>
      </w:r>
    </w:p>
    <w:p w14:paraId="5A488C74" w14:textId="37E4912F" w:rsidR="002905DF" w:rsidRDefault="002905DF" w:rsidP="00FE33E2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2160"/>
        <w:rPr>
          <w:rFonts w:eastAsia="Times New Roman" w:cs="Times New Roman"/>
          <w:sz w:val="24"/>
          <w:szCs w:val="24"/>
        </w:rPr>
      </w:pPr>
    </w:p>
    <w:p w14:paraId="56A292D0" w14:textId="77777777" w:rsidR="00335F81" w:rsidRPr="004C69FA" w:rsidRDefault="00335F81" w:rsidP="00BC23AE">
      <w:p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2160"/>
        <w:rPr>
          <w:rFonts w:eastAsia="Times New Roman" w:cs="Times New Roman"/>
          <w:sz w:val="24"/>
          <w:szCs w:val="24"/>
        </w:rPr>
      </w:pPr>
    </w:p>
    <w:p w14:paraId="2C412997" w14:textId="77777777" w:rsidR="002905DF" w:rsidRPr="004C69FA" w:rsidRDefault="002905DF" w:rsidP="00BC23A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INVITED LECTURES/PRESENTATIONS</w:t>
      </w:r>
    </w:p>
    <w:p w14:paraId="5AE54B76" w14:textId="56585FB5" w:rsidR="002905DF" w:rsidRPr="004C69FA" w:rsidRDefault="002905DF" w:rsidP="00201225">
      <w:pPr>
        <w:tabs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Include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title/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description, dates, location, organization, type (plenary, keynote, or other presentation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)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.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 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Grand Rounds, given at another institution, should be entered in th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is Section; Grand Rounds presented at the home institution should be included in the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Grand Rounds Section later in the CV.  Invited Community Presentations should be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noted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 xml:space="preserve"> in 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 xml:space="preserve">the appropriate Service </w:t>
      </w:r>
      <w:r w:rsidRPr="004C69FA">
        <w:rPr>
          <w:rFonts w:eastAsia="Times New Roman" w:cs="Times New Roman"/>
          <w:bCs/>
          <w:i/>
          <w:color w:val="FF0000"/>
          <w:sz w:val="24"/>
          <w:szCs w:val="24"/>
        </w:rPr>
        <w:t>Section</w:t>
      </w:r>
    </w:p>
    <w:p w14:paraId="298CE441" w14:textId="35E70E21" w:rsidR="002905DF" w:rsidRDefault="002905DF" w:rsidP="00FE33E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b/>
          <w:bCs/>
          <w:sz w:val="24"/>
          <w:szCs w:val="24"/>
        </w:rPr>
      </w:pPr>
    </w:p>
    <w:p w14:paraId="7C15D649" w14:textId="77777777" w:rsidR="00335F81" w:rsidRPr="004C69FA" w:rsidRDefault="00335F81" w:rsidP="00BC23A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b/>
          <w:bCs/>
          <w:sz w:val="24"/>
          <w:szCs w:val="24"/>
        </w:rPr>
      </w:pPr>
    </w:p>
    <w:p w14:paraId="1D1D6B28" w14:textId="77777777" w:rsidR="002905DF" w:rsidRPr="004C69FA" w:rsidRDefault="002905DF" w:rsidP="00BC23AE">
      <w:pPr>
        <w:tabs>
          <w:tab w:val="left" w:pos="-720"/>
          <w:tab w:val="left" w:pos="-9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C69FA">
        <w:rPr>
          <w:rFonts w:eastAsia="Times New Roman" w:cs="Times New Roman"/>
          <w:b/>
          <w:bCs/>
          <w:sz w:val="24"/>
          <w:szCs w:val="24"/>
        </w:rPr>
        <w:t>PROFESSIONAL PRESENTATIONS</w:t>
      </w:r>
    </w:p>
    <w:p w14:paraId="0CA49355" w14:textId="77777777" w:rsidR="002905DF" w:rsidRPr="004C69FA" w:rsidRDefault="002905DF" w:rsidP="00BC23AE">
      <w:pPr>
        <w:tabs>
          <w:tab w:val="left" w:pos="-720"/>
          <w:tab w:val="left" w:pos="-9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B4E764" w14:textId="77777777" w:rsidR="002905DF" w:rsidRPr="004C69FA" w:rsidRDefault="002905DF" w:rsidP="00BC23AE">
      <w:pPr>
        <w:tabs>
          <w:tab w:val="left" w:pos="0"/>
          <w:tab w:val="left" w:pos="360"/>
          <w:tab w:val="left" w:pos="576"/>
          <w:tab w:val="left" w:pos="117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930"/>
          <w:tab w:val="left" w:pos="7560"/>
          <w:tab w:val="left" w:pos="8280"/>
          <w:tab w:val="left" w:pos="9000"/>
        </w:tabs>
        <w:autoSpaceDE w:val="0"/>
        <w:autoSpaceDN w:val="0"/>
        <w:adjustRightInd w:val="0"/>
        <w:snapToGrid w:val="0"/>
        <w:spacing w:after="0" w:line="240" w:lineRule="auto"/>
        <w:ind w:left="1170" w:hanging="117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National and International</w:t>
      </w:r>
      <w:r w:rsidRPr="004C69FA">
        <w:rPr>
          <w:rFonts w:eastAsia="Times New Roman" w:cs="Times New Roman"/>
          <w:sz w:val="24"/>
          <w:szCs w:val="24"/>
        </w:rPr>
        <w:t xml:space="preserve"> </w:t>
      </w:r>
    </w:p>
    <w:p w14:paraId="571DB40E" w14:textId="77777777" w:rsidR="002905DF" w:rsidRPr="00FD5D10" w:rsidRDefault="002905DF" w:rsidP="00BC23AE">
      <w:pPr>
        <w:snapToGrid w:val="0"/>
        <w:spacing w:after="0" w:line="240" w:lineRule="auto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FD5D10">
        <w:rPr>
          <w:rFonts w:eastAsia="Times New Roman" w:cs="Times New Roman"/>
          <w:bCs/>
          <w:i/>
          <w:color w:val="FF0000"/>
          <w:sz w:val="24"/>
          <w:szCs w:val="24"/>
        </w:rPr>
        <w:t>Examples:</w:t>
      </w:r>
    </w:p>
    <w:p w14:paraId="299156ED" w14:textId="77777777" w:rsidR="002905DF" w:rsidRDefault="002905DF" w:rsidP="008A2B4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 xml:space="preserve">Authors. 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Family Centered Medicine: Integrating Family Systems Education into the Medical School Curriculum. Society for Teachers of Family Medicine.  Vancouver, British Columbia.  </w:t>
      </w:r>
      <w:r>
        <w:rPr>
          <w:rFonts w:eastAsia="Times New Roman" w:cs="Times New Roman"/>
          <w:i/>
          <w:color w:val="FF0000"/>
          <w:sz w:val="24"/>
          <w:szCs w:val="24"/>
        </w:rPr>
        <w:t>November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>, 201</w:t>
      </w:r>
      <w:r>
        <w:rPr>
          <w:rFonts w:eastAsia="Times New Roman" w:cs="Times New Roman"/>
          <w:i/>
          <w:color w:val="FF0000"/>
          <w:sz w:val="24"/>
          <w:szCs w:val="24"/>
        </w:rPr>
        <w:t>5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>.  Lecture-Discussion.  Accepted.</w:t>
      </w:r>
    </w:p>
    <w:p w14:paraId="47C093C5" w14:textId="1EA4E6FF" w:rsidR="002905DF" w:rsidRPr="002E6A77" w:rsidRDefault="002905DF" w:rsidP="008A2B4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>Authors. Faculty Governance and Regional Medical Campuses.  Group on Regional Medical Campuses.  Association of American Medical Colleges Annual Meeting.  Boston, MA.  November, 20</w:t>
      </w:r>
      <w:r>
        <w:rPr>
          <w:rFonts w:eastAsia="Times New Roman" w:cs="Times New Roman"/>
          <w:bCs/>
          <w:i/>
          <w:color w:val="FF0000"/>
          <w:sz w:val="24"/>
          <w:szCs w:val="24"/>
        </w:rPr>
        <w:t>11</w:t>
      </w: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 xml:space="preserve">. Poster Presentation.  </w:t>
      </w:r>
    </w:p>
    <w:p w14:paraId="41F1C5F5" w14:textId="373E8A8C" w:rsidR="002905DF" w:rsidRDefault="002905DF" w:rsidP="008A2B4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lastRenderedPageBreak/>
        <w:t xml:space="preserve">Authors. 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>Community-Responsive Physicians: Roles and Responsibilities.  Society for Teachers of Family Medicine Annual Meeting.  Baltimore, MD.  May 2008.  Platform Presentation.</w:t>
      </w:r>
    </w:p>
    <w:p w14:paraId="7344163A" w14:textId="7555E264" w:rsidR="002905DF" w:rsidRDefault="002905DF" w:rsidP="008A2B4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i/>
          <w:color w:val="FF0000"/>
          <w:sz w:val="24"/>
          <w:szCs w:val="24"/>
        </w:rPr>
      </w:pPr>
      <w:r w:rsidRPr="002E6A77">
        <w:rPr>
          <w:rFonts w:eastAsia="Times New Roman" w:cs="Times New Roman"/>
          <w:bCs/>
          <w:i/>
          <w:color w:val="FF0000"/>
          <w:sz w:val="24"/>
          <w:szCs w:val="24"/>
        </w:rPr>
        <w:t>Authors.</w:t>
      </w:r>
      <w:r w:rsidRPr="002E6A77">
        <w:rPr>
          <w:rFonts w:eastAsia="Times New Roman" w:cs="Times New Roman"/>
          <w:i/>
          <w:color w:val="FF0000"/>
          <w:sz w:val="24"/>
          <w:szCs w:val="24"/>
        </w:rPr>
        <w:t xml:space="preserve"> The Cultural Genogram: A Tool to Educate Culturally Competent Physicians. Society for Teachers of Family Medicine Annual Meeting.  Healthy People, Healthy Communities.  Atlanta. September 2003.  Workshop Developer and Presenter.</w:t>
      </w:r>
    </w:p>
    <w:p w14:paraId="0D18B32C" w14:textId="77777777" w:rsidR="008A2B4F" w:rsidRDefault="008A2B4F" w:rsidP="00BC23AE">
      <w:pPr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1615A130" w14:textId="63AA0899" w:rsidR="002905DF" w:rsidRDefault="002905DF" w:rsidP="00BC23AE">
      <w:pPr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Depending on the number of presentations, they may be subdivided by type. For example,</w:t>
      </w:r>
    </w:p>
    <w:p w14:paraId="56D57A7D" w14:textId="77777777" w:rsidR="002905DF" w:rsidRDefault="002905DF" w:rsidP="00BC23AE">
      <w:pPr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Professional Presentations</w:t>
      </w:r>
    </w:p>
    <w:p w14:paraId="56C8F542" w14:textId="77777777" w:rsidR="002905DF" w:rsidRDefault="002905DF" w:rsidP="00BC23AE">
      <w:pPr>
        <w:snapToGrid w:val="0"/>
        <w:spacing w:after="0"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National and International</w:t>
      </w:r>
    </w:p>
    <w:p w14:paraId="7675DBBC" w14:textId="77777777" w:rsidR="002905DF" w:rsidRDefault="002905DF" w:rsidP="00BC23AE">
      <w:pPr>
        <w:snapToGrid w:val="0"/>
        <w:spacing w:after="0"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Workshops</w:t>
      </w:r>
    </w:p>
    <w:p w14:paraId="227BB7AE" w14:textId="77777777" w:rsidR="002905DF" w:rsidRDefault="002905DF" w:rsidP="00BC23AE">
      <w:pPr>
        <w:snapToGrid w:val="0"/>
        <w:spacing w:after="0"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Platform Presentations</w:t>
      </w:r>
    </w:p>
    <w:p w14:paraId="7F4255C4" w14:textId="6CCAA79A" w:rsidR="002905DF" w:rsidRDefault="002905DF" w:rsidP="00FE33E2">
      <w:pPr>
        <w:snapToGrid w:val="0"/>
        <w:spacing w:after="0"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i/>
          <w:color w:val="FF0000"/>
          <w:sz w:val="24"/>
          <w:szCs w:val="24"/>
        </w:rPr>
        <w:t>Posters</w:t>
      </w:r>
    </w:p>
    <w:p w14:paraId="358CAD2A" w14:textId="77777777" w:rsidR="00335F81" w:rsidRPr="00B215BA" w:rsidRDefault="00335F81" w:rsidP="00BC23AE">
      <w:pPr>
        <w:snapToGrid w:val="0"/>
        <w:spacing w:after="0" w:line="240" w:lineRule="auto"/>
        <w:ind w:left="720"/>
        <w:rPr>
          <w:rFonts w:eastAsia="Times New Roman" w:cs="Times New Roman"/>
          <w:i/>
          <w:color w:val="FF0000"/>
          <w:sz w:val="24"/>
          <w:szCs w:val="24"/>
        </w:rPr>
      </w:pPr>
    </w:p>
    <w:p w14:paraId="2EE12BF4" w14:textId="77777777" w:rsidR="002905DF" w:rsidRPr="004C69FA" w:rsidRDefault="002905DF" w:rsidP="00BC23AE">
      <w:pPr>
        <w:tabs>
          <w:tab w:val="left" w:pos="0"/>
          <w:tab w:val="left" w:pos="360"/>
          <w:tab w:val="left" w:pos="576"/>
          <w:tab w:val="left" w:pos="117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sz w:val="24"/>
          <w:szCs w:val="24"/>
        </w:rPr>
      </w:pPr>
      <w:r w:rsidRPr="004C69FA">
        <w:rPr>
          <w:rFonts w:eastAsia="Times New Roman" w:cs="Times New Roman"/>
          <w:sz w:val="24"/>
          <w:szCs w:val="24"/>
          <w:u w:val="single"/>
        </w:rPr>
        <w:t>Regional and Local Presentations</w:t>
      </w:r>
      <w:r w:rsidRPr="004C69FA">
        <w:rPr>
          <w:rFonts w:eastAsia="Times New Roman" w:cs="Times New Roman"/>
          <w:sz w:val="24"/>
          <w:szCs w:val="24"/>
        </w:rPr>
        <w:tab/>
      </w:r>
      <w:r w:rsidRPr="004C69FA">
        <w:rPr>
          <w:rFonts w:eastAsia="Times New Roman" w:cs="Times New Roman"/>
          <w:sz w:val="24"/>
          <w:szCs w:val="24"/>
        </w:rPr>
        <w:tab/>
      </w:r>
    </w:p>
    <w:p w14:paraId="0F5FEAEA" w14:textId="70DC0596" w:rsidR="002905DF" w:rsidRDefault="002905DF" w:rsidP="00FE33E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CF49D2" w14:textId="77777777" w:rsidR="00335F81" w:rsidRPr="004C69FA" w:rsidRDefault="00335F81" w:rsidP="00BC23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C3BA1E" w14:textId="77777777" w:rsidR="002905DF" w:rsidRPr="004C69FA" w:rsidRDefault="002905DF" w:rsidP="00BC23A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eastAsia="Times New Roman" w:cs="Times New Roman"/>
          <w:b/>
          <w:sz w:val="24"/>
          <w:szCs w:val="24"/>
        </w:rPr>
      </w:pPr>
      <w:r w:rsidRPr="004C69FA">
        <w:rPr>
          <w:rFonts w:eastAsia="Times New Roman" w:cs="Times New Roman"/>
          <w:b/>
          <w:sz w:val="24"/>
          <w:szCs w:val="24"/>
        </w:rPr>
        <w:t>GRAND ROUNDS</w:t>
      </w:r>
    </w:p>
    <w:p w14:paraId="08C80A10" w14:textId="3EED7184" w:rsidR="002905DF" w:rsidRPr="004C69FA" w:rsidRDefault="002905DF" w:rsidP="00A04EF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 w:rsidRPr="004C69FA">
        <w:rPr>
          <w:rFonts w:eastAsia="Times New Roman" w:cs="Times New Roman"/>
          <w:i/>
          <w:color w:val="FF0000"/>
          <w:sz w:val="24"/>
          <w:szCs w:val="24"/>
        </w:rPr>
        <w:t xml:space="preserve">Include title, date, </w:t>
      </w:r>
      <w:r>
        <w:rPr>
          <w:rFonts w:eastAsia="Times New Roman" w:cs="Times New Roman"/>
          <w:i/>
          <w:color w:val="FF0000"/>
          <w:sz w:val="24"/>
          <w:szCs w:val="24"/>
        </w:rPr>
        <w:t xml:space="preserve">location </w:t>
      </w:r>
      <w:r w:rsidRPr="004C69FA">
        <w:rPr>
          <w:rFonts w:eastAsia="Times New Roman" w:cs="Times New Roman"/>
          <w:i/>
          <w:color w:val="FF0000"/>
          <w:sz w:val="24"/>
          <w:szCs w:val="24"/>
        </w:rPr>
        <w:t>and sponsoring institution/department</w:t>
      </w:r>
    </w:p>
    <w:p w14:paraId="7D36B058" w14:textId="024FE0B9" w:rsidR="002905DF" w:rsidRDefault="002905DF" w:rsidP="00FE33E2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4D6CCE1B" w14:textId="77777777" w:rsidR="00335F81" w:rsidRPr="004C69FA" w:rsidRDefault="00335F81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36182A70" w14:textId="76291B12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b/>
          <w:bCs/>
          <w:sz w:val="24"/>
          <w:szCs w:val="24"/>
        </w:rPr>
        <w:t>INSTITUTIONAL AND ACADEMIC</w:t>
      </w:r>
      <w:r w:rsidR="00F5625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13D5F">
        <w:rPr>
          <w:rFonts w:eastAsia="Times New Roman" w:cs="Times New Roman"/>
          <w:b/>
          <w:bCs/>
          <w:sz w:val="24"/>
          <w:szCs w:val="24"/>
        </w:rPr>
        <w:t xml:space="preserve">SERVICE </w:t>
      </w:r>
    </w:p>
    <w:p w14:paraId="5820D7F0" w14:textId="5278D3D3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i/>
          <w:color w:val="FF0000"/>
          <w:sz w:val="24"/>
          <w:szCs w:val="24"/>
        </w:rPr>
        <w:t>Other specific groups of activities such as: medical school non</w:t>
      </w:r>
      <w:r w:rsidR="00E52E6D">
        <w:rPr>
          <w:rFonts w:eastAsia="Times New Roman" w:cs="Times New Roman"/>
          <w:i/>
          <w:color w:val="FF0000"/>
          <w:sz w:val="24"/>
          <w:szCs w:val="24"/>
        </w:rPr>
        <w:t>-</w:t>
      </w:r>
      <w:r w:rsidRPr="00013D5F">
        <w:rPr>
          <w:rFonts w:eastAsia="Times New Roman" w:cs="Times New Roman"/>
          <w:i/>
          <w:color w:val="FF0000"/>
          <w:sz w:val="24"/>
          <w:szCs w:val="24"/>
        </w:rPr>
        <w:t>committee interviewer; organizer of Workshops, Symposiums, and Programs and/or Participant; peer reviewer for conference submissions, etc.; study section reviewer.  Include description, start and end dates, and candidate’s role</w:t>
      </w:r>
    </w:p>
    <w:p w14:paraId="7F08F670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14:paraId="15E3283E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Institutional</w:t>
      </w:r>
    </w:p>
    <w:p w14:paraId="468B883F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14:paraId="71F6BBCA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Professional Activities</w:t>
      </w:r>
    </w:p>
    <w:p w14:paraId="218F2B99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</w:p>
    <w:p w14:paraId="0C883FC3" w14:textId="77777777" w:rsidR="002905DF" w:rsidRPr="00013D5F" w:rsidRDefault="002905DF" w:rsidP="00BC23AE">
      <w:pPr>
        <w:keepNext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013D5F">
        <w:rPr>
          <w:rFonts w:eastAsia="Times New Roman" w:cs="Times New Roman"/>
          <w:bCs/>
          <w:sz w:val="24"/>
          <w:szCs w:val="24"/>
          <w:u w:val="single"/>
        </w:rPr>
        <w:t>Community Service/Outreach/Presentations related to area of professional expertise</w:t>
      </w:r>
    </w:p>
    <w:p w14:paraId="6202D1A3" w14:textId="2B4F8A58" w:rsidR="002905DF" w:rsidRDefault="002905DF" w:rsidP="00FE33E2">
      <w:pPr>
        <w:tabs>
          <w:tab w:val="left" w:pos="-720"/>
          <w:tab w:val="left" w:pos="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296834" w14:textId="77777777" w:rsidR="00335F81" w:rsidRPr="00013D5F" w:rsidRDefault="00335F81" w:rsidP="00BC23AE">
      <w:pPr>
        <w:tabs>
          <w:tab w:val="left" w:pos="-720"/>
          <w:tab w:val="left" w:pos="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FF0000"/>
          <w:sz w:val="24"/>
          <w:szCs w:val="24"/>
        </w:rPr>
      </w:pPr>
    </w:p>
    <w:p w14:paraId="21314417" w14:textId="77777777" w:rsidR="002905DF" w:rsidRPr="00013D5F" w:rsidRDefault="002905DF" w:rsidP="00BC23AE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b/>
          <w:bCs/>
          <w:sz w:val="24"/>
          <w:szCs w:val="24"/>
        </w:rPr>
      </w:pPr>
      <w:r w:rsidRPr="00013D5F">
        <w:rPr>
          <w:rFonts w:eastAsia="Times New Roman" w:cs="Times New Roman"/>
          <w:b/>
          <w:bCs/>
          <w:sz w:val="24"/>
          <w:szCs w:val="24"/>
        </w:rPr>
        <w:t>COMMUNITY SERVICE</w:t>
      </w:r>
    </w:p>
    <w:p w14:paraId="3E233B57" w14:textId="761F56BD" w:rsidR="002905DF" w:rsidRPr="009E702B" w:rsidRDefault="002905DF" w:rsidP="009E702B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autoSpaceDE w:val="0"/>
        <w:autoSpaceDN w:val="0"/>
        <w:adjustRightInd w:val="0"/>
        <w:snapToGrid w:val="0"/>
        <w:spacing w:after="0" w:line="240" w:lineRule="auto"/>
        <w:ind w:left="-360" w:firstLine="360"/>
        <w:rPr>
          <w:rFonts w:eastAsia="Times New Roman" w:cs="Times New Roman"/>
          <w:bCs/>
          <w:i/>
          <w:color w:val="FF0000"/>
          <w:sz w:val="24"/>
          <w:szCs w:val="24"/>
        </w:rPr>
      </w:pPr>
      <w:r w:rsidRPr="00013D5F">
        <w:rPr>
          <w:rFonts w:eastAsia="Times New Roman" w:cs="Times New Roman"/>
          <w:bCs/>
          <w:i/>
          <w:color w:val="FF0000"/>
          <w:sz w:val="24"/>
          <w:szCs w:val="24"/>
        </w:rPr>
        <w:t>Service activities not related to professional expertise</w:t>
      </w:r>
    </w:p>
    <w:sectPr w:rsidR="002905DF" w:rsidRPr="009E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EAB"/>
    <w:multiLevelType w:val="hybridMultilevel"/>
    <w:tmpl w:val="E314F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91C"/>
    <w:multiLevelType w:val="hybridMultilevel"/>
    <w:tmpl w:val="0A3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6BA1"/>
    <w:multiLevelType w:val="hybridMultilevel"/>
    <w:tmpl w:val="180E3312"/>
    <w:lvl w:ilvl="0" w:tplc="82EAB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DF"/>
    <w:rsid w:val="000518ED"/>
    <w:rsid w:val="00054641"/>
    <w:rsid w:val="00115FB8"/>
    <w:rsid w:val="00157938"/>
    <w:rsid w:val="00201225"/>
    <w:rsid w:val="00251E27"/>
    <w:rsid w:val="002905DF"/>
    <w:rsid w:val="00335F81"/>
    <w:rsid w:val="00373E92"/>
    <w:rsid w:val="003F1428"/>
    <w:rsid w:val="00444295"/>
    <w:rsid w:val="004A32F6"/>
    <w:rsid w:val="00520DB7"/>
    <w:rsid w:val="00585CDA"/>
    <w:rsid w:val="00662F75"/>
    <w:rsid w:val="0069741E"/>
    <w:rsid w:val="006C1630"/>
    <w:rsid w:val="006E2A55"/>
    <w:rsid w:val="006F4976"/>
    <w:rsid w:val="00730ADA"/>
    <w:rsid w:val="007D5DBB"/>
    <w:rsid w:val="008A2B4F"/>
    <w:rsid w:val="0094141E"/>
    <w:rsid w:val="009675ED"/>
    <w:rsid w:val="00997655"/>
    <w:rsid w:val="009B423C"/>
    <w:rsid w:val="009B6062"/>
    <w:rsid w:val="009E702B"/>
    <w:rsid w:val="00A04EF9"/>
    <w:rsid w:val="00AD1275"/>
    <w:rsid w:val="00AE3378"/>
    <w:rsid w:val="00B97F9E"/>
    <w:rsid w:val="00BC23AE"/>
    <w:rsid w:val="00C82A3E"/>
    <w:rsid w:val="00CD0550"/>
    <w:rsid w:val="00D04156"/>
    <w:rsid w:val="00D230E8"/>
    <w:rsid w:val="00D537B2"/>
    <w:rsid w:val="00D96359"/>
    <w:rsid w:val="00DB18C9"/>
    <w:rsid w:val="00DC6EF8"/>
    <w:rsid w:val="00E10756"/>
    <w:rsid w:val="00E52E6D"/>
    <w:rsid w:val="00E85312"/>
    <w:rsid w:val="00F17AFA"/>
    <w:rsid w:val="00F34D93"/>
    <w:rsid w:val="00F44406"/>
    <w:rsid w:val="00F56259"/>
    <w:rsid w:val="00FA16CD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6EDE"/>
  <w15:chartTrackingRefBased/>
  <w15:docId w15:val="{A2C59C07-233A-47E7-BAD1-4D20453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5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DF"/>
    <w:pPr>
      <w:ind w:left="720"/>
      <w:contextualSpacing/>
    </w:pPr>
  </w:style>
  <w:style w:type="character" w:styleId="Hyperlink">
    <w:name w:val="Hyperlink"/>
    <w:uiPriority w:val="99"/>
    <w:unhideWhenUsed/>
    <w:rsid w:val="002905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90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05DF"/>
  </w:style>
  <w:style w:type="paragraph" w:styleId="BalloonText">
    <w:name w:val="Balloon Text"/>
    <w:basedOn w:val="Normal"/>
    <w:link w:val="BalloonTextChar"/>
    <w:uiPriority w:val="99"/>
    <w:semiHidden/>
    <w:unhideWhenUsed/>
    <w:rsid w:val="00FA16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Bonny L. Dickinson</cp:lastModifiedBy>
  <cp:revision>2</cp:revision>
  <dcterms:created xsi:type="dcterms:W3CDTF">2020-05-28T17:39:00Z</dcterms:created>
  <dcterms:modified xsi:type="dcterms:W3CDTF">2020-05-28T17:39:00Z</dcterms:modified>
</cp:coreProperties>
</file>